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2351" w14:textId="77777777" w:rsidR="00912255" w:rsidRPr="00912255" w:rsidRDefault="00912255" w:rsidP="00912255">
      <w:pPr>
        <w:tabs>
          <w:tab w:val="left" w:pos="8080"/>
        </w:tabs>
        <w:spacing w:line="254" w:lineRule="auto"/>
        <w:ind w:left="567" w:right="1540" w:firstLine="871"/>
        <w:jc w:val="center"/>
        <w:rPr>
          <w:rFonts w:ascii="Cambria" w:eastAsia="Times New Roman" w:hAnsi="Cambria" w:cs="Times New Roman"/>
          <w:sz w:val="24"/>
          <w:szCs w:val="24"/>
        </w:rPr>
      </w:pPr>
      <w:r w:rsidRPr="00912255">
        <w:rPr>
          <w:rFonts w:ascii="Cambria" w:eastAsia="Times New Roman" w:hAnsi="Cambria" w:cs="Times New Roman"/>
          <w:sz w:val="24"/>
          <w:szCs w:val="24"/>
        </w:rPr>
        <w:t>SCHEDA ILLUSTRATIVA PROGETT0 DI AMPLIAMENTO</w:t>
      </w:r>
    </w:p>
    <w:p w14:paraId="35D6B683" w14:textId="77777777" w:rsidR="00912255" w:rsidRPr="00912255" w:rsidRDefault="00912255" w:rsidP="00912255">
      <w:pPr>
        <w:tabs>
          <w:tab w:val="left" w:pos="8080"/>
        </w:tabs>
        <w:spacing w:line="254" w:lineRule="auto"/>
        <w:ind w:left="567" w:right="1540" w:firstLine="871"/>
        <w:jc w:val="center"/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Times New Roman" w:hAnsi="Cambria" w:cs="Times New Roman"/>
          <w:sz w:val="24"/>
          <w:szCs w:val="24"/>
        </w:rPr>
        <w:t>DELL'OFFERTA FORMATIVA A.S. 2025-2026</w:t>
      </w:r>
    </w:p>
    <w:p w14:paraId="0924A280" w14:textId="77777777" w:rsidR="00912255" w:rsidRPr="00912255" w:rsidRDefault="00912255" w:rsidP="00912255">
      <w:pPr>
        <w:rPr>
          <w:rFonts w:ascii="Cambria" w:eastAsia="Calibri" w:hAnsi="Cambria" w:cs="Times New Roman"/>
          <w:sz w:val="24"/>
          <w:szCs w:val="24"/>
        </w:rPr>
      </w:pPr>
    </w:p>
    <w:p w14:paraId="5D7AB2FC" w14:textId="77777777" w:rsidR="00912255" w:rsidRPr="00912255" w:rsidRDefault="00912255" w:rsidP="00912255">
      <w:pPr>
        <w:rPr>
          <w:rFonts w:ascii="Cambria" w:eastAsia="Calibri" w:hAnsi="Cambria" w:cs="Times New Roman"/>
          <w:sz w:val="24"/>
          <w:szCs w:val="24"/>
        </w:rPr>
      </w:pPr>
    </w:p>
    <w:p w14:paraId="47314703" w14:textId="77777777" w:rsidR="00912255" w:rsidRPr="00912255" w:rsidRDefault="00912255" w:rsidP="00912255">
      <w:pPr>
        <w:rPr>
          <w:rFonts w:ascii="Cambria" w:eastAsia="Calibri" w:hAnsi="Cambria" w:cs="Times New Roman"/>
          <w:sz w:val="24"/>
          <w:szCs w:val="24"/>
        </w:rPr>
      </w:pPr>
    </w:p>
    <w:p w14:paraId="487E1348" w14:textId="77777777" w:rsidR="00912255" w:rsidRPr="00912255" w:rsidRDefault="00912255" w:rsidP="00912255">
      <w:pPr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Times New Roman" w:hAnsi="Cambria" w:cs="Times New Roman"/>
          <w:b/>
          <w:bCs/>
          <w:sz w:val="24"/>
          <w:szCs w:val="24"/>
        </w:rPr>
        <w:t>Sezione 1 - DESCRIZIONE DEL PROGETTO</w:t>
      </w:r>
    </w:p>
    <w:p w14:paraId="27B69F27" w14:textId="77777777" w:rsidR="00912255" w:rsidRPr="00912255" w:rsidRDefault="00912255" w:rsidP="00912255">
      <w:pPr>
        <w:spacing w:line="348" w:lineRule="exact"/>
        <w:rPr>
          <w:rFonts w:ascii="Cambria" w:eastAsia="Calibri" w:hAnsi="Cambria" w:cs="Times New Roman"/>
          <w:sz w:val="24"/>
          <w:szCs w:val="24"/>
        </w:rPr>
      </w:pPr>
    </w:p>
    <w:p w14:paraId="24046786" w14:textId="77777777" w:rsidR="00912255" w:rsidRPr="00912255" w:rsidRDefault="00912255" w:rsidP="00912255">
      <w:pPr>
        <w:numPr>
          <w:ilvl w:val="1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Denominazione progetto e descrizione sintetica della proposta progettuale</w:t>
      </w:r>
    </w:p>
    <w:p w14:paraId="580436AD" w14:textId="77777777" w:rsidR="00912255" w:rsidRPr="00912255" w:rsidRDefault="00912255" w:rsidP="00912255">
      <w:pPr>
        <w:ind w:left="100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2255" w:rsidRPr="00912255" w14:paraId="7B3434E8" w14:textId="77777777" w:rsidTr="005A114A">
        <w:tc>
          <w:tcPr>
            <w:tcW w:w="9628" w:type="dxa"/>
          </w:tcPr>
          <w:p w14:paraId="34B27120" w14:textId="77777777" w:rsidR="00912255" w:rsidRPr="00912255" w:rsidRDefault="00912255" w:rsidP="00912255">
            <w:pPr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3CAAB024" w14:textId="77777777" w:rsidR="00912255" w:rsidRPr="00912255" w:rsidRDefault="00912255" w:rsidP="00912255">
            <w:pPr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</w:tbl>
    <w:p w14:paraId="1CDEB4B3" w14:textId="77777777" w:rsidR="00912255" w:rsidRPr="00912255" w:rsidRDefault="00912255" w:rsidP="00912255">
      <w:pPr>
        <w:rPr>
          <w:rFonts w:ascii="Cambria" w:eastAsia="Calibri" w:hAnsi="Cambria" w:cs="Times New Roman"/>
          <w:sz w:val="24"/>
          <w:szCs w:val="24"/>
        </w:rPr>
      </w:pPr>
    </w:p>
    <w:p w14:paraId="26C6F9CA" w14:textId="77777777" w:rsidR="00912255" w:rsidRPr="00912255" w:rsidRDefault="00912255" w:rsidP="00912255">
      <w:pPr>
        <w:rPr>
          <w:rFonts w:ascii="Cambria" w:eastAsia="Calibri" w:hAnsi="Cambria" w:cs="Times New Roman"/>
          <w:sz w:val="24"/>
          <w:szCs w:val="24"/>
        </w:rPr>
      </w:pPr>
    </w:p>
    <w:p w14:paraId="3A698E27" w14:textId="77777777" w:rsidR="00912255" w:rsidRPr="00912255" w:rsidRDefault="00912255" w:rsidP="00912255">
      <w:pPr>
        <w:numPr>
          <w:ilvl w:val="1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Responsabile del progetto</w:t>
      </w:r>
    </w:p>
    <w:p w14:paraId="7E7F4ADA" w14:textId="77777777" w:rsidR="00912255" w:rsidRPr="00912255" w:rsidRDefault="00912255" w:rsidP="00912255">
      <w:pPr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2255" w:rsidRPr="00912255" w14:paraId="4959BE39" w14:textId="77777777" w:rsidTr="005A114A">
        <w:tc>
          <w:tcPr>
            <w:tcW w:w="9628" w:type="dxa"/>
          </w:tcPr>
          <w:p w14:paraId="7467817B" w14:textId="77777777" w:rsidR="00912255" w:rsidRPr="00912255" w:rsidRDefault="00912255" w:rsidP="00912255">
            <w:pPr>
              <w:rPr>
                <w:rFonts w:ascii="Cambria" w:eastAsia="Calibri" w:hAnsi="Cambria" w:cs="Times New Roman"/>
                <w:b/>
                <w:sz w:val="24"/>
                <w:szCs w:val="24"/>
                <w14:ligatures w14:val="none"/>
              </w:rPr>
            </w:pPr>
          </w:p>
          <w:p w14:paraId="41DF484A" w14:textId="77777777" w:rsidR="00912255" w:rsidRPr="00912255" w:rsidRDefault="00912255" w:rsidP="00912255">
            <w:pPr>
              <w:rPr>
                <w:rFonts w:ascii="Cambria" w:eastAsia="Calibri" w:hAnsi="Cambria" w:cs="Times New Roman"/>
                <w:b/>
                <w:sz w:val="24"/>
                <w:szCs w:val="24"/>
                <w14:ligatures w14:val="none"/>
              </w:rPr>
            </w:pPr>
          </w:p>
          <w:p w14:paraId="2DE51B6C" w14:textId="77777777" w:rsidR="00912255" w:rsidRPr="00912255" w:rsidRDefault="00912255" w:rsidP="00912255">
            <w:pPr>
              <w:rPr>
                <w:rFonts w:ascii="Cambria" w:eastAsia="Calibri" w:hAnsi="Cambria" w:cs="Times New Roman"/>
                <w:b/>
                <w:sz w:val="24"/>
                <w:szCs w:val="24"/>
                <w14:ligatures w14:val="none"/>
              </w:rPr>
            </w:pPr>
          </w:p>
        </w:tc>
      </w:tr>
    </w:tbl>
    <w:p w14:paraId="12E36F32" w14:textId="77777777" w:rsidR="00912255" w:rsidRPr="00912255" w:rsidRDefault="00912255" w:rsidP="00912255">
      <w:pPr>
        <w:rPr>
          <w:rFonts w:ascii="Cambria" w:eastAsia="Calibri" w:hAnsi="Cambria" w:cs="Times New Roman"/>
          <w:b/>
          <w:sz w:val="24"/>
          <w:szCs w:val="24"/>
        </w:rPr>
      </w:pPr>
    </w:p>
    <w:p w14:paraId="3A2D8684" w14:textId="77777777" w:rsidR="00912255" w:rsidRPr="00912255" w:rsidRDefault="00912255" w:rsidP="00912255">
      <w:pPr>
        <w:rPr>
          <w:rFonts w:ascii="Cambria" w:eastAsia="Calibri" w:hAnsi="Cambria" w:cs="Times New Roman"/>
          <w:b/>
          <w:sz w:val="24"/>
          <w:szCs w:val="24"/>
        </w:rPr>
      </w:pPr>
    </w:p>
    <w:p w14:paraId="7F8E3603" w14:textId="77777777" w:rsidR="00912255" w:rsidRPr="00912255" w:rsidRDefault="00912255" w:rsidP="00912255">
      <w:pPr>
        <w:rPr>
          <w:rFonts w:ascii="Cambria" w:eastAsia="Calibri" w:hAnsi="Cambria" w:cs="Times New Roman"/>
          <w:b/>
          <w:sz w:val="24"/>
          <w:szCs w:val="24"/>
        </w:rPr>
      </w:pPr>
      <w:r w:rsidRPr="00912255">
        <w:rPr>
          <w:rFonts w:ascii="Cambria" w:eastAsia="Calibri" w:hAnsi="Cambria" w:cs="Times New Roman"/>
          <w:b/>
          <w:sz w:val="24"/>
          <w:szCs w:val="24"/>
        </w:rPr>
        <w:t>1.3Tipologia di progetto</w:t>
      </w:r>
    </w:p>
    <w:p w14:paraId="0DBB1CE9" w14:textId="77777777" w:rsidR="00912255" w:rsidRPr="00912255" w:rsidRDefault="00912255" w:rsidP="00912255">
      <w:pPr>
        <w:rPr>
          <w:rFonts w:ascii="Cambria" w:eastAsia="Calibri" w:hAnsi="Cambria" w:cs="Times New Roman"/>
          <w:b/>
          <w:sz w:val="24"/>
          <w:szCs w:val="24"/>
        </w:rPr>
      </w:pPr>
    </w:p>
    <w:p w14:paraId="5E50C805" w14:textId="77777777" w:rsidR="00912255" w:rsidRPr="00912255" w:rsidRDefault="00912255" w:rsidP="00912255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Curricolare</w:t>
      </w:r>
    </w:p>
    <w:p w14:paraId="5C165C8E" w14:textId="77777777" w:rsidR="00912255" w:rsidRPr="00912255" w:rsidRDefault="00912255" w:rsidP="00912255">
      <w:pPr>
        <w:numPr>
          <w:ilvl w:val="0"/>
          <w:numId w:val="2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Extra-curricolare</w:t>
      </w:r>
    </w:p>
    <w:p w14:paraId="60E98D46" w14:textId="77777777" w:rsidR="00912255" w:rsidRPr="00912255" w:rsidRDefault="00912255" w:rsidP="00912255">
      <w:pPr>
        <w:rPr>
          <w:rFonts w:ascii="Cambria" w:eastAsia="Calibri" w:hAnsi="Cambria" w:cs="Times New Roman"/>
          <w:b/>
          <w:sz w:val="24"/>
          <w:szCs w:val="24"/>
        </w:rPr>
      </w:pPr>
    </w:p>
    <w:p w14:paraId="7ADDA086" w14:textId="77777777" w:rsidR="00912255" w:rsidRPr="00912255" w:rsidRDefault="00912255" w:rsidP="00912255">
      <w:pPr>
        <w:rPr>
          <w:rFonts w:ascii="Cambria" w:eastAsia="Calibri" w:hAnsi="Cambria" w:cs="Times New Roman"/>
          <w:b/>
          <w:sz w:val="24"/>
          <w:szCs w:val="24"/>
        </w:rPr>
      </w:pPr>
    </w:p>
    <w:p w14:paraId="23643CAD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Finalità coerenti con le priorità desunte dal RAV</w:t>
      </w:r>
    </w:p>
    <w:p w14:paraId="57788666" w14:textId="77777777" w:rsidR="00912255" w:rsidRPr="00912255" w:rsidRDefault="00912255" w:rsidP="00912255">
      <w:pPr>
        <w:rPr>
          <w:rFonts w:ascii="Cambria" w:eastAsia="Calibri" w:hAnsi="Cambria" w:cs="Times New Roman"/>
          <w:sz w:val="24"/>
          <w:szCs w:val="24"/>
        </w:rPr>
      </w:pPr>
    </w:p>
    <w:p w14:paraId="45C8D0D2" w14:textId="77777777" w:rsidR="00912255" w:rsidRPr="00912255" w:rsidRDefault="00912255" w:rsidP="00912255">
      <w:pPr>
        <w:ind w:firstLine="360"/>
        <w:rPr>
          <w:rFonts w:ascii="Cambria" w:eastAsia="Calibri" w:hAnsi="Cambria" w:cs="Times New Roman"/>
          <w:sz w:val="24"/>
          <w:szCs w:val="24"/>
        </w:rPr>
      </w:pPr>
    </w:p>
    <w:p w14:paraId="43FFD2FE" w14:textId="77777777" w:rsidR="00912255" w:rsidRPr="00912255" w:rsidRDefault="00912255" w:rsidP="00912255">
      <w:pPr>
        <w:ind w:firstLine="360"/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Calibri" w:hAnsi="Cambria" w:cs="Times New Roman"/>
          <w:sz w:val="24"/>
          <w:szCs w:val="24"/>
        </w:rPr>
        <w:t>Indicare l’area di coerenza del progetto con le priorità desunte dal RAV d’Istituto</w:t>
      </w:r>
    </w:p>
    <w:p w14:paraId="484E37C9" w14:textId="77777777" w:rsidR="00912255" w:rsidRPr="00912255" w:rsidRDefault="00912255" w:rsidP="00912255">
      <w:pPr>
        <w:ind w:firstLine="708"/>
        <w:rPr>
          <w:rFonts w:ascii="Cambria" w:eastAsia="Calibri" w:hAnsi="Cambria" w:cs="Times New Roman"/>
          <w:sz w:val="24"/>
          <w:szCs w:val="24"/>
        </w:rPr>
      </w:pPr>
    </w:p>
    <w:p w14:paraId="7BBEE7DE" w14:textId="77777777" w:rsidR="00912255" w:rsidRPr="00912255" w:rsidRDefault="00912255" w:rsidP="00912255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AREA DI PROCESSO: RISULTATI SCOLASTICI</w:t>
      </w:r>
    </w:p>
    <w:p w14:paraId="65D22549" w14:textId="77777777" w:rsidR="00912255" w:rsidRPr="00912255" w:rsidRDefault="00912255" w:rsidP="00912255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AREA DI PROCESSO: RISULTATI NELLE PROVE STANDARDIZZATE NAZIONALI</w:t>
      </w:r>
    </w:p>
    <w:p w14:paraId="49ED4240" w14:textId="77777777" w:rsidR="00912255" w:rsidRPr="00912255" w:rsidRDefault="00912255" w:rsidP="00912255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AREA DI PROCESSO: COMPETENZE CHIAVE EUROPEE</w:t>
      </w:r>
    </w:p>
    <w:p w14:paraId="2E137E32" w14:textId="77777777" w:rsidR="00912255" w:rsidRPr="00912255" w:rsidRDefault="00912255" w:rsidP="00912255">
      <w:pPr>
        <w:numPr>
          <w:ilvl w:val="0"/>
          <w:numId w:val="3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AREA DI PROCESSO: RISULTATI A DISTANZA</w:t>
      </w:r>
    </w:p>
    <w:p w14:paraId="3CDD220D" w14:textId="77777777" w:rsidR="00912255" w:rsidRPr="00912255" w:rsidRDefault="00912255" w:rsidP="00912255">
      <w:pPr>
        <w:rPr>
          <w:rFonts w:ascii="Cambria" w:eastAsia="Calibri" w:hAnsi="Cambria" w:cs="Times New Roman"/>
          <w:sz w:val="24"/>
          <w:szCs w:val="24"/>
        </w:rPr>
      </w:pPr>
    </w:p>
    <w:p w14:paraId="0A70170E" w14:textId="77777777" w:rsidR="00912255" w:rsidRPr="00912255" w:rsidRDefault="00912255" w:rsidP="00912255">
      <w:pPr>
        <w:rPr>
          <w:rFonts w:ascii="Cambria" w:eastAsia="Calibri" w:hAnsi="Cambria" w:cs="Times New Roman"/>
          <w:sz w:val="24"/>
          <w:szCs w:val="24"/>
        </w:rPr>
      </w:pPr>
    </w:p>
    <w:p w14:paraId="09312EC2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Finalità coerenti col PTOF</w:t>
      </w:r>
    </w:p>
    <w:p w14:paraId="3EDB8492" w14:textId="77777777" w:rsidR="00912255" w:rsidRPr="00912255" w:rsidRDefault="00912255" w:rsidP="00912255">
      <w:pPr>
        <w:rPr>
          <w:rFonts w:ascii="Cambria" w:eastAsia="Calibri" w:hAnsi="Cambria" w:cs="Times New Roman"/>
          <w:sz w:val="24"/>
          <w:szCs w:val="24"/>
        </w:rPr>
      </w:pPr>
    </w:p>
    <w:p w14:paraId="0679A272" w14:textId="77777777" w:rsidR="00912255" w:rsidRPr="00912255" w:rsidRDefault="00912255" w:rsidP="00912255">
      <w:pPr>
        <w:spacing w:line="268" w:lineRule="auto"/>
        <w:ind w:left="360"/>
        <w:jc w:val="both"/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Calibri" w:hAnsi="Cambria" w:cs="Times New Roman"/>
          <w:sz w:val="24"/>
          <w:szCs w:val="24"/>
        </w:rPr>
        <w:t xml:space="preserve">Indicare la </w:t>
      </w:r>
      <w:r w:rsidRPr="00912255">
        <w:rPr>
          <w:rFonts w:ascii="Cambria" w:eastAsia="Times New Roman" w:hAnsi="Cambria" w:cs="Times New Roman"/>
          <w:bCs/>
          <w:sz w:val="24"/>
          <w:szCs w:val="24"/>
        </w:rPr>
        <w:t>coerenza del progetto con gli Obiettivi Formativi prioritari indicati nel PTOF 2022-25:</w:t>
      </w:r>
    </w:p>
    <w:p w14:paraId="035994E2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valorizzazione e potenziamento delle competenze linguistiche, con particolare riferimento all'italiano nonché alla lingua inglese e ad altre lingue dell'Unione europea, anche mediante l'utilizzo della metodologia Content </w:t>
      </w:r>
      <w:proofErr w:type="spellStart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language</w:t>
      </w:r>
      <w:proofErr w:type="spellEnd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integrated</w:t>
      </w:r>
      <w:proofErr w:type="spellEnd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learning</w:t>
      </w:r>
    </w:p>
    <w:p w14:paraId="1EB14EB0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potenziamento delle competenze matematico-logiche e scientifiche</w:t>
      </w:r>
    </w:p>
    <w:p w14:paraId="13246C57" w14:textId="77777777" w:rsidR="00912255" w:rsidRPr="00912255" w:rsidRDefault="00912255" w:rsidP="00912255">
      <w:pPr>
        <w:spacing w:line="4" w:lineRule="exact"/>
        <w:jc w:val="both"/>
        <w:rPr>
          <w:rFonts w:ascii="Cambria" w:eastAsia="Calibri" w:hAnsi="Cambria" w:cs="Times New Roman"/>
          <w:sz w:val="24"/>
          <w:szCs w:val="24"/>
        </w:rPr>
      </w:pPr>
    </w:p>
    <w:p w14:paraId="775CF422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</w:r>
    </w:p>
    <w:p w14:paraId="440EB4D6" w14:textId="77777777" w:rsidR="00912255" w:rsidRPr="00912255" w:rsidRDefault="00912255" w:rsidP="00912255">
      <w:pPr>
        <w:spacing w:line="4" w:lineRule="exact"/>
        <w:jc w:val="both"/>
        <w:rPr>
          <w:rFonts w:ascii="Cambria" w:eastAsia="Calibri" w:hAnsi="Cambria" w:cs="Times New Roman"/>
          <w:sz w:val="24"/>
          <w:szCs w:val="24"/>
        </w:rPr>
      </w:pPr>
    </w:p>
    <w:p w14:paraId="033C5295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 potenziamento delle conoscenze in materia giuridica ed economico-finanziaria e di educazione all'autoimprenditorialità</w:t>
      </w:r>
    </w:p>
    <w:p w14:paraId="3C38D3A1" w14:textId="77777777" w:rsidR="00912255" w:rsidRPr="00912255" w:rsidRDefault="00912255" w:rsidP="00912255">
      <w:pPr>
        <w:spacing w:line="5" w:lineRule="exact"/>
        <w:jc w:val="both"/>
        <w:rPr>
          <w:rFonts w:ascii="Cambria" w:eastAsia="Calibri" w:hAnsi="Cambria" w:cs="Times New Roman"/>
          <w:sz w:val="24"/>
          <w:szCs w:val="24"/>
        </w:rPr>
      </w:pPr>
    </w:p>
    <w:p w14:paraId="6B1B957D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sviluppo di comportamenti responsabili ispirati alla conoscenza e al rispetto della legalità, della sostenibilità ambientale, dei beni paesaggistici, del patrimonio e delle attività culturali</w:t>
      </w:r>
    </w:p>
    <w:p w14:paraId="1C42D0A0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alfabetizzazione all'arte, alle tecniche e ai media di produzione e diffusione delle immagini</w:t>
      </w:r>
    </w:p>
    <w:p w14:paraId="4A4A5979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potenziamento delle discipline motorie e sviluppo di comportamenti ispirati a uno stile di vita sano, con particolare riferimento all'alimentazione, all'educazione fisica e allo sport, e attenzione alla tutela del diritto allo studio degli studenti praticanti attività sportiva agonistica</w:t>
      </w:r>
    </w:p>
    <w:p w14:paraId="21575E83" w14:textId="77777777" w:rsidR="00912255" w:rsidRPr="00912255" w:rsidRDefault="00912255" w:rsidP="00912255">
      <w:pPr>
        <w:spacing w:line="6" w:lineRule="exact"/>
        <w:jc w:val="both"/>
        <w:rPr>
          <w:rFonts w:ascii="Cambria" w:eastAsia="Calibri" w:hAnsi="Cambria" w:cs="Times New Roman"/>
          <w:sz w:val="24"/>
          <w:szCs w:val="24"/>
        </w:rPr>
      </w:pPr>
    </w:p>
    <w:p w14:paraId="2FD17C1E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sviluppo delle competenze digitali degli studenti, con particolare riguardo al pensiero computazionale, all'utilizzo critico e consapevole dei social network e dei media nonché alla produzione e ai legami con il mondo del lavoro</w:t>
      </w:r>
    </w:p>
    <w:p w14:paraId="12934B0A" w14:textId="77777777" w:rsidR="00912255" w:rsidRPr="00912255" w:rsidRDefault="00912255" w:rsidP="00912255">
      <w:pPr>
        <w:spacing w:line="3" w:lineRule="exact"/>
        <w:jc w:val="both"/>
        <w:rPr>
          <w:rFonts w:ascii="Cambria" w:eastAsia="Calibri" w:hAnsi="Cambria" w:cs="Times New Roman"/>
          <w:sz w:val="24"/>
          <w:szCs w:val="24"/>
        </w:rPr>
      </w:pPr>
    </w:p>
    <w:p w14:paraId="37B284B1" w14:textId="77777777" w:rsidR="00912255" w:rsidRPr="00912255" w:rsidRDefault="00912255" w:rsidP="009122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potenziamento delle metodologie laboratoriali e delle attività di laboratorio</w:t>
      </w:r>
    </w:p>
    <w:p w14:paraId="56994DC5" w14:textId="77777777" w:rsidR="00912255" w:rsidRPr="00912255" w:rsidRDefault="00912255" w:rsidP="00912255">
      <w:pPr>
        <w:spacing w:line="24" w:lineRule="exact"/>
        <w:jc w:val="both"/>
        <w:rPr>
          <w:rFonts w:ascii="Cambria" w:eastAsia="Calibri" w:hAnsi="Cambria" w:cs="Times New Roman"/>
          <w:sz w:val="24"/>
          <w:szCs w:val="24"/>
        </w:rPr>
      </w:pPr>
    </w:p>
    <w:p w14:paraId="524965BE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prevenzione e contrasto della dispersione scolastica, di ogni forma di discriminazione e del bullismo, anche informatico; potenziamento dell'inclusione scolastica e del diritto allo studio degli alunni con bisogni educativi speciali attraverso percorsi individualizzati e personalizzati anche con il supporto e la collaborazione dei servizi socio-sanitari ed educativi del territorio e delle associazioni di settore e l'applicazione delle linee di indirizzo per favorire il diritto allo studio degli alunni adottati, emanate dal Ministero dell'istruzione, dell'università e della ricerca il 18 dicembre 2014</w:t>
      </w:r>
    </w:p>
    <w:p w14:paraId="64D1086E" w14:textId="77777777" w:rsidR="00912255" w:rsidRPr="00912255" w:rsidRDefault="00912255" w:rsidP="00912255">
      <w:pPr>
        <w:spacing w:line="7" w:lineRule="exact"/>
        <w:jc w:val="both"/>
        <w:rPr>
          <w:rFonts w:ascii="Cambria" w:eastAsia="Calibri" w:hAnsi="Cambria" w:cs="Times New Roman"/>
          <w:sz w:val="24"/>
          <w:szCs w:val="24"/>
        </w:rPr>
      </w:pPr>
    </w:p>
    <w:p w14:paraId="423D5F11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lastRenderedPageBreak/>
        <w:t>valorizzazione della scuola intesa come comunità attiva, aperta al territorio e in grado di sviluppare e aumentare l'interazione con le famiglie e con la comunità locale, comprese le organizzazioni del terzo settore e le imprese</w:t>
      </w:r>
    </w:p>
    <w:p w14:paraId="4774F9B9" w14:textId="77777777" w:rsidR="00912255" w:rsidRPr="00912255" w:rsidRDefault="00912255" w:rsidP="00912255">
      <w:pPr>
        <w:spacing w:line="3" w:lineRule="exact"/>
        <w:jc w:val="both"/>
        <w:rPr>
          <w:rFonts w:ascii="Cambria" w:eastAsia="Calibri" w:hAnsi="Cambria" w:cs="Times New Roman"/>
          <w:sz w:val="24"/>
          <w:szCs w:val="24"/>
        </w:rPr>
      </w:pPr>
    </w:p>
    <w:p w14:paraId="6D9D1348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valorizzazione di percorsi formativi individualizzati e coinvolgimento degli alunni e degli studenti </w:t>
      </w:r>
    </w:p>
    <w:p w14:paraId="3DF9B2A2" w14:textId="77777777" w:rsidR="00912255" w:rsidRPr="00912255" w:rsidRDefault="00912255" w:rsidP="00912255">
      <w:pPr>
        <w:numPr>
          <w:ilvl w:val="0"/>
          <w:numId w:val="4"/>
        </w:numPr>
        <w:spacing w:after="0" w:line="260" w:lineRule="auto"/>
        <w:ind w:right="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individuazione di percorsi e di sistemi funzionali alla premialità e alla valorizzazione del merito degli alunni e degli studenti</w:t>
      </w:r>
    </w:p>
    <w:p w14:paraId="2F46C5E6" w14:textId="77777777" w:rsidR="00912255" w:rsidRPr="00912255" w:rsidRDefault="00912255" w:rsidP="00912255">
      <w:pPr>
        <w:spacing w:line="3" w:lineRule="exact"/>
        <w:jc w:val="both"/>
        <w:rPr>
          <w:rFonts w:ascii="Cambria" w:eastAsia="Calibri" w:hAnsi="Cambria" w:cs="Times New Roman"/>
          <w:sz w:val="24"/>
          <w:szCs w:val="24"/>
        </w:rPr>
      </w:pPr>
    </w:p>
    <w:p w14:paraId="4922C240" w14:textId="77777777" w:rsidR="00912255" w:rsidRPr="00912255" w:rsidRDefault="00912255" w:rsidP="009122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definizione di un sistema di orientamento</w:t>
      </w:r>
    </w:p>
    <w:p w14:paraId="5582E5D8" w14:textId="77777777" w:rsidR="00912255" w:rsidRPr="00912255" w:rsidRDefault="00912255" w:rsidP="00912255">
      <w:pPr>
        <w:spacing w:after="0" w:line="240" w:lineRule="auto"/>
        <w:ind w:left="720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19B86C15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53172896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Area disciplinare di riferimento</w:t>
      </w:r>
    </w:p>
    <w:p w14:paraId="3A7CDCDB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633199A5" w14:textId="77777777" w:rsidR="00912255" w:rsidRPr="00912255" w:rsidRDefault="00912255" w:rsidP="009122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Scientifica</w:t>
      </w:r>
    </w:p>
    <w:p w14:paraId="00E031DA" w14:textId="77777777" w:rsidR="00912255" w:rsidRPr="00912255" w:rsidRDefault="00912255" w:rsidP="009122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Linguistico-Letteraria</w:t>
      </w:r>
    </w:p>
    <w:p w14:paraId="33E522AE" w14:textId="77777777" w:rsidR="00912255" w:rsidRPr="00912255" w:rsidRDefault="00912255" w:rsidP="009122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Storico-filosofico-Artistica</w:t>
      </w:r>
    </w:p>
    <w:p w14:paraId="787046AC" w14:textId="77777777" w:rsidR="00912255" w:rsidRPr="00912255" w:rsidRDefault="00912255" w:rsidP="009122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Tecnologica</w:t>
      </w:r>
    </w:p>
    <w:p w14:paraId="06543B8C" w14:textId="77777777" w:rsidR="00912255" w:rsidRPr="00912255" w:rsidRDefault="00912255" w:rsidP="009122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Navigazione</w:t>
      </w:r>
    </w:p>
    <w:p w14:paraId="687D19E3" w14:textId="77777777" w:rsidR="00912255" w:rsidRPr="00912255" w:rsidRDefault="00912255" w:rsidP="009122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Sostegno</w:t>
      </w:r>
    </w:p>
    <w:p w14:paraId="225703DD" w14:textId="77777777" w:rsidR="00912255" w:rsidRPr="00912255" w:rsidRDefault="00912255" w:rsidP="0091225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Trasversale</w:t>
      </w:r>
    </w:p>
    <w:p w14:paraId="7F3C0C6C" w14:textId="77777777" w:rsidR="00912255" w:rsidRPr="00912255" w:rsidRDefault="00912255" w:rsidP="00912255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3DB594F4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7A202915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Competenze</w:t>
      </w:r>
    </w:p>
    <w:p w14:paraId="3ED4FFAB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0C611279" w14:textId="77777777" w:rsidR="00912255" w:rsidRPr="00912255" w:rsidRDefault="00912255" w:rsidP="00912255">
      <w:pPr>
        <w:ind w:firstLine="360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12255">
        <w:rPr>
          <w:rFonts w:ascii="Cambria" w:eastAsia="Calibri" w:hAnsi="Cambria" w:cs="Times New Roman"/>
          <w:b/>
          <w:sz w:val="24"/>
          <w:szCs w:val="24"/>
        </w:rPr>
        <w:t>Competenze chiave europee che il progetto intende promuovere:</w:t>
      </w:r>
    </w:p>
    <w:p w14:paraId="030E6D26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5B7DFF54" w14:textId="77777777" w:rsidR="00912255" w:rsidRPr="00912255" w:rsidRDefault="00912255" w:rsidP="00912255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1. Competenza alfabetica funzionale</w:t>
      </w:r>
    </w:p>
    <w:p w14:paraId="0BB92006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580E3CE0" w14:textId="77777777" w:rsidR="00912255" w:rsidRPr="00912255" w:rsidRDefault="00912255" w:rsidP="00912255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2. Competenza multilinguistica</w:t>
      </w:r>
    </w:p>
    <w:p w14:paraId="35424E25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4BBCA314" w14:textId="77777777" w:rsidR="00912255" w:rsidRPr="00912255" w:rsidRDefault="00912255" w:rsidP="00912255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3. Competenza matematica e competenze in scienze, tecnologia e ingegneria</w:t>
      </w:r>
    </w:p>
    <w:p w14:paraId="1EC9149A" w14:textId="77777777" w:rsidR="00912255" w:rsidRPr="00912255" w:rsidRDefault="00912255" w:rsidP="00912255">
      <w:pPr>
        <w:spacing w:line="36" w:lineRule="exact"/>
        <w:rPr>
          <w:rFonts w:ascii="Cambria" w:eastAsia="Calibri" w:hAnsi="Cambria" w:cs="Times New Roman"/>
          <w:sz w:val="24"/>
          <w:szCs w:val="24"/>
        </w:rPr>
      </w:pPr>
    </w:p>
    <w:p w14:paraId="232825B9" w14:textId="77777777" w:rsidR="00912255" w:rsidRPr="00912255" w:rsidRDefault="00912255" w:rsidP="00912255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4. Competenza digitale</w:t>
      </w:r>
    </w:p>
    <w:p w14:paraId="563BF283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54D3704B" w14:textId="77777777" w:rsidR="00912255" w:rsidRPr="00912255" w:rsidRDefault="00912255" w:rsidP="00912255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5. Competenza personale, sociale e capacità di Imparare ad imparare</w:t>
      </w:r>
    </w:p>
    <w:p w14:paraId="4E87CBE1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4AA56063" w14:textId="77777777" w:rsidR="00912255" w:rsidRPr="00912255" w:rsidRDefault="00912255" w:rsidP="00912255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6. Competenze in materia di cittadinanza</w:t>
      </w:r>
    </w:p>
    <w:p w14:paraId="456F9426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64935C01" w14:textId="77777777" w:rsidR="00912255" w:rsidRPr="00912255" w:rsidRDefault="00912255" w:rsidP="00912255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7. Competenza imprenditoriale</w:t>
      </w:r>
    </w:p>
    <w:p w14:paraId="043D8947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47C82662" w14:textId="77777777" w:rsidR="00912255" w:rsidRPr="00912255" w:rsidRDefault="00912255" w:rsidP="00912255">
      <w:pPr>
        <w:numPr>
          <w:ilvl w:val="0"/>
          <w:numId w:val="6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8. Competenza in materia di Consapevolezza ed espressione culturali</w:t>
      </w:r>
    </w:p>
    <w:p w14:paraId="64756347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066E874B" w14:textId="77777777" w:rsidR="00912255" w:rsidRPr="00912255" w:rsidRDefault="00912255" w:rsidP="00912255">
      <w:pPr>
        <w:ind w:left="240" w:firstLine="120"/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Times New Roman" w:hAnsi="Cambria" w:cs="Times New Roman"/>
          <w:b/>
          <w:bCs/>
          <w:sz w:val="24"/>
          <w:szCs w:val="24"/>
        </w:rPr>
        <w:t>Competenze chiave di cittadinanza che il progetto intende promuovere</w:t>
      </w:r>
    </w:p>
    <w:p w14:paraId="5948FC52" w14:textId="77777777" w:rsidR="00912255" w:rsidRPr="00912255" w:rsidRDefault="00912255" w:rsidP="00912255">
      <w:pPr>
        <w:spacing w:line="42" w:lineRule="exact"/>
        <w:rPr>
          <w:rFonts w:ascii="Cambria" w:eastAsia="Calibri" w:hAnsi="Cambria" w:cs="Times New Roman"/>
          <w:sz w:val="24"/>
          <w:szCs w:val="24"/>
        </w:rPr>
      </w:pPr>
    </w:p>
    <w:p w14:paraId="6004B8D8" w14:textId="77777777" w:rsidR="00912255" w:rsidRPr="00912255" w:rsidRDefault="00912255" w:rsidP="00912255">
      <w:pPr>
        <w:numPr>
          <w:ilvl w:val="0"/>
          <w:numId w:val="7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1Imparare ad imparare</w:t>
      </w:r>
    </w:p>
    <w:p w14:paraId="30341541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59202FD6" w14:textId="77777777" w:rsidR="00912255" w:rsidRPr="00912255" w:rsidRDefault="00912255" w:rsidP="00912255">
      <w:pPr>
        <w:numPr>
          <w:ilvl w:val="0"/>
          <w:numId w:val="7"/>
        </w:numPr>
        <w:tabs>
          <w:tab w:val="left" w:pos="760"/>
        </w:tabs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2.Progettare</w:t>
      </w:r>
    </w:p>
    <w:p w14:paraId="42D7FAAF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72B8F286" w14:textId="77777777" w:rsidR="00912255" w:rsidRPr="00912255" w:rsidRDefault="00912255" w:rsidP="00912255">
      <w:pPr>
        <w:numPr>
          <w:ilvl w:val="0"/>
          <w:numId w:val="7"/>
        </w:numPr>
        <w:tabs>
          <w:tab w:val="left" w:pos="760"/>
        </w:tabs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lastRenderedPageBreak/>
        <w:t>3.Comunicare</w:t>
      </w:r>
    </w:p>
    <w:p w14:paraId="3C3CEE8C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0898520C" w14:textId="77777777" w:rsidR="00912255" w:rsidRPr="00912255" w:rsidRDefault="00912255" w:rsidP="00912255">
      <w:pPr>
        <w:numPr>
          <w:ilvl w:val="0"/>
          <w:numId w:val="7"/>
        </w:numPr>
        <w:tabs>
          <w:tab w:val="left" w:pos="760"/>
        </w:tabs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4.Collaborare e partecipare</w:t>
      </w:r>
    </w:p>
    <w:p w14:paraId="56903A06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760EE3B3" w14:textId="77777777" w:rsidR="00912255" w:rsidRPr="00912255" w:rsidRDefault="00912255" w:rsidP="00912255">
      <w:pPr>
        <w:numPr>
          <w:ilvl w:val="0"/>
          <w:numId w:val="7"/>
        </w:numPr>
        <w:tabs>
          <w:tab w:val="left" w:pos="760"/>
        </w:tabs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5.Agire in modo autonomo e responsabile</w:t>
      </w:r>
    </w:p>
    <w:p w14:paraId="34423CF8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6C29C225" w14:textId="77777777" w:rsidR="00912255" w:rsidRPr="00912255" w:rsidRDefault="00912255" w:rsidP="00912255">
      <w:pPr>
        <w:numPr>
          <w:ilvl w:val="0"/>
          <w:numId w:val="7"/>
        </w:numPr>
        <w:tabs>
          <w:tab w:val="left" w:pos="760"/>
        </w:tabs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6.Risolvere problemi</w:t>
      </w:r>
    </w:p>
    <w:p w14:paraId="1909ED4B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2CE126CC" w14:textId="77777777" w:rsidR="00912255" w:rsidRPr="00912255" w:rsidRDefault="00912255" w:rsidP="00912255">
      <w:pPr>
        <w:numPr>
          <w:ilvl w:val="0"/>
          <w:numId w:val="7"/>
        </w:numPr>
        <w:tabs>
          <w:tab w:val="left" w:pos="760"/>
        </w:tabs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7.Individuare collegamenti e relazioni</w:t>
      </w:r>
    </w:p>
    <w:p w14:paraId="549A1DB3" w14:textId="77777777" w:rsidR="00912255" w:rsidRPr="00912255" w:rsidRDefault="00912255" w:rsidP="00912255">
      <w:pPr>
        <w:spacing w:line="24" w:lineRule="exact"/>
        <w:rPr>
          <w:rFonts w:ascii="Cambria" w:eastAsia="Calibri" w:hAnsi="Cambria" w:cs="Times New Roman"/>
          <w:sz w:val="24"/>
          <w:szCs w:val="24"/>
        </w:rPr>
      </w:pPr>
    </w:p>
    <w:p w14:paraId="377241B5" w14:textId="77777777" w:rsidR="00912255" w:rsidRPr="00912255" w:rsidRDefault="00912255" w:rsidP="00912255">
      <w:pPr>
        <w:numPr>
          <w:ilvl w:val="0"/>
          <w:numId w:val="7"/>
        </w:numPr>
        <w:tabs>
          <w:tab w:val="left" w:pos="760"/>
        </w:tabs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8.Acquisire ed interpretare l'informazione</w:t>
      </w:r>
    </w:p>
    <w:p w14:paraId="354F82E3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465D18E7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7C9138F8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Destinatari</w:t>
      </w:r>
    </w:p>
    <w:p w14:paraId="6A43873D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2255" w:rsidRPr="00912255" w14:paraId="5322194D" w14:textId="77777777" w:rsidTr="005A114A">
        <w:tc>
          <w:tcPr>
            <w:tcW w:w="9628" w:type="dxa"/>
          </w:tcPr>
          <w:p w14:paraId="3BA826D2" w14:textId="77777777" w:rsidR="00912255" w:rsidRPr="00912255" w:rsidRDefault="00912255" w:rsidP="00912255">
            <w:pPr>
              <w:spacing w:line="295" w:lineRule="auto"/>
              <w:ind w:left="180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Times New Roman" w:hAnsi="Cambria" w:cs="Times New Roman"/>
                <w:i/>
                <w:iCs/>
                <w:sz w:val="24"/>
                <w:szCs w:val="24"/>
                <w14:ligatures w14:val="none"/>
              </w:rPr>
              <w:t>Indicare la classe o il gruppo alunni e il numero presumibile, con particolare indicazione della presenza di studenti con disabilità:</w:t>
            </w:r>
          </w:p>
          <w:p w14:paraId="3CE62333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63E13E5B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</w:tbl>
    <w:p w14:paraId="5E317C8E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2B844EC5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0DCEA6B9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Metodologie</w:t>
      </w:r>
    </w:p>
    <w:p w14:paraId="4BDEC1CD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3BBDB0F6" w14:textId="77777777" w:rsidR="00912255" w:rsidRPr="00912255" w:rsidRDefault="00912255" w:rsidP="009122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Cooperative learning</w:t>
      </w:r>
    </w:p>
    <w:p w14:paraId="773A9EE3" w14:textId="77777777" w:rsidR="00912255" w:rsidRPr="00912255" w:rsidRDefault="00912255" w:rsidP="009122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Peer </w:t>
      </w:r>
      <w:proofErr w:type="spellStart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education</w:t>
      </w:r>
      <w:proofErr w:type="spellEnd"/>
    </w:p>
    <w:p w14:paraId="1EEE5C49" w14:textId="77777777" w:rsidR="00912255" w:rsidRPr="00912255" w:rsidRDefault="00912255" w:rsidP="009122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Flipped</w:t>
      </w:r>
      <w:proofErr w:type="spellEnd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classroom</w:t>
      </w:r>
      <w:proofErr w:type="spellEnd"/>
    </w:p>
    <w:p w14:paraId="39570CB3" w14:textId="77777777" w:rsidR="00912255" w:rsidRPr="00912255" w:rsidRDefault="00912255" w:rsidP="009122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Circle</w:t>
      </w:r>
      <w:proofErr w:type="spellEnd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time</w:t>
      </w:r>
    </w:p>
    <w:p w14:paraId="5B8F00FF" w14:textId="77777777" w:rsidR="00912255" w:rsidRPr="00912255" w:rsidRDefault="00912255" w:rsidP="009122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Didattica laboratoriale</w:t>
      </w:r>
    </w:p>
    <w:p w14:paraId="18262BE7" w14:textId="77777777" w:rsidR="00912255" w:rsidRPr="00912255" w:rsidRDefault="00912255" w:rsidP="009122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Ricerca azione</w:t>
      </w:r>
    </w:p>
    <w:p w14:paraId="0B6EFAAA" w14:textId="77777777" w:rsidR="00912255" w:rsidRPr="00912255" w:rsidRDefault="00912255" w:rsidP="009122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Problem</w:t>
      </w:r>
      <w:proofErr w:type="spellEnd"/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solving</w:t>
      </w:r>
    </w:p>
    <w:p w14:paraId="3B92F2A5" w14:textId="77777777" w:rsidR="00912255" w:rsidRPr="00912255" w:rsidRDefault="00912255" w:rsidP="009122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Storytelling</w:t>
      </w:r>
    </w:p>
    <w:p w14:paraId="0F738833" w14:textId="77777777" w:rsidR="00912255" w:rsidRPr="00912255" w:rsidRDefault="00912255" w:rsidP="00912255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…</w:t>
      </w:r>
    </w:p>
    <w:p w14:paraId="5E3CC15A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5BD275B5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33FA7CB1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 xml:space="preserve"> Raccordi con l’</w:t>
      </w:r>
      <w:proofErr w:type="spellStart"/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extrascuola</w:t>
      </w:r>
      <w:proofErr w:type="spellEnd"/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 xml:space="preserve"> (famiglie, istituzioni, eventuali uscite, eventuali rapporti con altre scuole ecc.)</w:t>
      </w:r>
    </w:p>
    <w:p w14:paraId="2B8E6745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2255" w:rsidRPr="00912255" w14:paraId="44C6651B" w14:textId="77777777" w:rsidTr="005A114A">
        <w:tc>
          <w:tcPr>
            <w:tcW w:w="9628" w:type="dxa"/>
          </w:tcPr>
          <w:p w14:paraId="111C9B29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11792640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6FBD1B1F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</w:tbl>
    <w:p w14:paraId="0A218591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430DCD77" w14:textId="77777777" w:rsid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001BF2CF" w14:textId="77777777" w:rsid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39BA9DA3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03901425" w14:textId="7363B39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lastRenderedPageBreak/>
        <w:t>Fasi operative</w:t>
      </w:r>
    </w:p>
    <w:p w14:paraId="49616E9D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39DD4617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Calibri" w:hAnsi="Cambria" w:cs="Times New Roman"/>
          <w:sz w:val="24"/>
          <w:szCs w:val="24"/>
        </w:rPr>
        <w:t>Illustrare le fasi operative descrivendo le attività da svolgere e i tempi previsti per ciascuna attività in ordine cronologico.</w:t>
      </w:r>
    </w:p>
    <w:p w14:paraId="78D6BE03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2255" w:rsidRPr="00912255" w14:paraId="6B42C8C9" w14:textId="77777777" w:rsidTr="005A114A">
        <w:tc>
          <w:tcPr>
            <w:tcW w:w="9628" w:type="dxa"/>
          </w:tcPr>
          <w:p w14:paraId="61447B3D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1B38C0A2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</w:tbl>
    <w:p w14:paraId="7C1DC139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1C8AB1CD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0FD3D653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 xml:space="preserve"> Durata</w:t>
      </w:r>
    </w:p>
    <w:p w14:paraId="4CD1E141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2ABB4FCF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Calibri" w:hAnsi="Cambria" w:cs="Times New Roman"/>
          <w:sz w:val="24"/>
          <w:szCs w:val="24"/>
        </w:rPr>
        <w:t>Descrivere l’arco temporale nel quale il progetto si attua e la periodicità degli incontri in relazione alle fasi operative illustrate</w:t>
      </w:r>
    </w:p>
    <w:p w14:paraId="6EF17FD4" w14:textId="77777777" w:rsidR="00912255" w:rsidRPr="00912255" w:rsidRDefault="00912255" w:rsidP="00912255">
      <w:pPr>
        <w:ind w:left="100"/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Grigliatabella1"/>
        <w:tblW w:w="0" w:type="auto"/>
        <w:tblInd w:w="100" w:type="dxa"/>
        <w:tblLook w:val="04A0" w:firstRow="1" w:lastRow="0" w:firstColumn="1" w:lastColumn="0" w:noHBand="0" w:noVBand="1"/>
      </w:tblPr>
      <w:tblGrid>
        <w:gridCol w:w="9528"/>
      </w:tblGrid>
      <w:tr w:rsidR="00912255" w:rsidRPr="00912255" w14:paraId="6FCDA464" w14:textId="77777777" w:rsidTr="005A114A">
        <w:tc>
          <w:tcPr>
            <w:tcW w:w="9628" w:type="dxa"/>
          </w:tcPr>
          <w:p w14:paraId="41C1DABB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44F1155F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912255" w:rsidRPr="00912255" w14:paraId="5135BCEE" w14:textId="77777777" w:rsidTr="005A114A">
        <w:tc>
          <w:tcPr>
            <w:tcW w:w="9628" w:type="dxa"/>
          </w:tcPr>
          <w:p w14:paraId="3F288A16" w14:textId="77777777" w:rsidR="00912255" w:rsidRPr="00912255" w:rsidRDefault="00912255" w:rsidP="00912255">
            <w:pPr>
              <w:rPr>
                <w:rFonts w:ascii="Cambria" w:eastAsia="Times New Roman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Times New Roman" w:hAnsi="Cambria" w:cs="Times New Roman"/>
                <w:sz w:val="24"/>
                <w:szCs w:val="24"/>
                <w14:ligatures w14:val="none"/>
              </w:rPr>
              <w:t xml:space="preserve">N. ore totale per ciascuno </w:t>
            </w:r>
            <w:proofErr w:type="gramStart"/>
            <w:r w:rsidRPr="00912255">
              <w:rPr>
                <w:rFonts w:ascii="Cambria" w:eastAsia="Times New Roman" w:hAnsi="Cambria" w:cs="Times New Roman"/>
                <w:sz w:val="24"/>
                <w:szCs w:val="24"/>
                <w14:ligatures w14:val="none"/>
              </w:rPr>
              <w:t>studente:_</w:t>
            </w:r>
            <w:proofErr w:type="gramEnd"/>
            <w:r w:rsidRPr="00912255">
              <w:rPr>
                <w:rFonts w:ascii="Cambria" w:eastAsia="Times New Roman" w:hAnsi="Cambria" w:cs="Times New Roman"/>
                <w:sz w:val="24"/>
                <w:szCs w:val="24"/>
                <w14:ligatures w14:val="none"/>
              </w:rPr>
              <w:t>____</w:t>
            </w:r>
          </w:p>
          <w:p w14:paraId="11464E47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</w:tbl>
    <w:p w14:paraId="159DC6B6" w14:textId="77777777" w:rsidR="00912255" w:rsidRPr="00912255" w:rsidRDefault="00912255" w:rsidP="00912255">
      <w:pPr>
        <w:ind w:left="100"/>
        <w:jc w:val="both"/>
        <w:rPr>
          <w:rFonts w:ascii="Cambria" w:eastAsia="Calibri" w:hAnsi="Cambria" w:cs="Times New Roman"/>
          <w:sz w:val="24"/>
          <w:szCs w:val="24"/>
        </w:rPr>
      </w:pPr>
    </w:p>
    <w:p w14:paraId="60DCFC32" w14:textId="77777777" w:rsidR="00912255" w:rsidRPr="00912255" w:rsidRDefault="00912255" w:rsidP="00912255">
      <w:pPr>
        <w:rPr>
          <w:rFonts w:ascii="Cambria" w:eastAsia="Times New Roman" w:hAnsi="Cambria" w:cs="Times New Roman"/>
          <w:sz w:val="24"/>
          <w:szCs w:val="24"/>
        </w:rPr>
      </w:pPr>
    </w:p>
    <w:p w14:paraId="18C40054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Risultati attesi: quale ricaduta formativa ci si attende a favore dei destinatari del progetto:</w:t>
      </w:r>
    </w:p>
    <w:p w14:paraId="324D5B27" w14:textId="77777777" w:rsidR="00912255" w:rsidRPr="00912255" w:rsidRDefault="00912255" w:rsidP="00912255">
      <w:pPr>
        <w:spacing w:after="0" w:line="240" w:lineRule="auto"/>
        <w:ind w:left="460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1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12255" w:rsidRPr="00912255" w14:paraId="0B1BDC00" w14:textId="77777777" w:rsidTr="005A114A">
        <w:tc>
          <w:tcPr>
            <w:tcW w:w="9633" w:type="dxa"/>
          </w:tcPr>
          <w:p w14:paraId="5CAEA954" w14:textId="77777777" w:rsidR="00912255" w:rsidRPr="00912255" w:rsidRDefault="00912255" w:rsidP="00912255">
            <w:pPr>
              <w:contextualSpacing/>
              <w:rPr>
                <w:rFonts w:ascii="Cambria" w:eastAsia="Times New Roman" w:hAnsi="Cambria" w:cs="Times New Roman"/>
                <w:sz w:val="24"/>
                <w:szCs w:val="24"/>
                <w:lang w:eastAsia="it-IT"/>
                <w14:ligatures w14:val="none"/>
              </w:rPr>
            </w:pPr>
          </w:p>
          <w:p w14:paraId="33A2E444" w14:textId="77777777" w:rsidR="00912255" w:rsidRPr="00912255" w:rsidRDefault="00912255" w:rsidP="00912255">
            <w:pPr>
              <w:contextualSpacing/>
              <w:rPr>
                <w:rFonts w:ascii="Cambria" w:eastAsia="Times New Roman" w:hAnsi="Cambria" w:cs="Times New Roman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46D39091" w14:textId="77777777" w:rsidR="00912255" w:rsidRPr="00912255" w:rsidRDefault="00912255" w:rsidP="00912255">
      <w:pPr>
        <w:spacing w:after="0" w:line="240" w:lineRule="auto"/>
        <w:ind w:left="460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3D5DD6BA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Strumenti di verifica/monitoraggio-valutazione degli esiti</w:t>
      </w:r>
    </w:p>
    <w:p w14:paraId="5403856C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262250A2" w14:textId="77777777" w:rsidR="00912255" w:rsidRPr="00912255" w:rsidRDefault="00912255" w:rsidP="00912255">
      <w:pPr>
        <w:numPr>
          <w:ilvl w:val="0"/>
          <w:numId w:val="9"/>
        </w:numPr>
        <w:spacing w:after="0" w:line="322" w:lineRule="exact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" w:hAnsi="Cambria" w:cs="Times"/>
          <w:kern w:val="0"/>
          <w:sz w:val="24"/>
          <w:szCs w:val="24"/>
          <w:lang w:eastAsia="it-IT"/>
          <w14:ligatures w14:val="none"/>
        </w:rPr>
        <w:t>osservazioni</w:t>
      </w:r>
    </w:p>
    <w:p w14:paraId="0D7C2CDF" w14:textId="77777777" w:rsidR="00912255" w:rsidRPr="00912255" w:rsidRDefault="00912255" w:rsidP="00912255">
      <w:pPr>
        <w:spacing w:line="44" w:lineRule="exact"/>
        <w:rPr>
          <w:rFonts w:ascii="Cambria" w:eastAsia="Calibri" w:hAnsi="Cambria" w:cs="Times New Roman"/>
          <w:sz w:val="24"/>
          <w:szCs w:val="24"/>
        </w:rPr>
      </w:pPr>
    </w:p>
    <w:p w14:paraId="6FD22E91" w14:textId="77777777" w:rsidR="00912255" w:rsidRPr="00912255" w:rsidRDefault="00912255" w:rsidP="00912255">
      <w:pPr>
        <w:numPr>
          <w:ilvl w:val="0"/>
          <w:numId w:val="9"/>
        </w:numPr>
        <w:spacing w:after="0" w:line="322" w:lineRule="exact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" w:hAnsi="Cambria" w:cs="Times"/>
          <w:kern w:val="0"/>
          <w:sz w:val="24"/>
          <w:szCs w:val="24"/>
          <w:lang w:eastAsia="it-IT"/>
          <w14:ligatures w14:val="none"/>
        </w:rPr>
        <w:t>prove pratiche</w:t>
      </w:r>
    </w:p>
    <w:p w14:paraId="6D515C6C" w14:textId="77777777" w:rsidR="00912255" w:rsidRPr="00912255" w:rsidRDefault="00912255" w:rsidP="00912255">
      <w:pPr>
        <w:numPr>
          <w:ilvl w:val="0"/>
          <w:numId w:val="9"/>
        </w:numPr>
        <w:spacing w:after="0" w:line="319" w:lineRule="exact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" w:hAnsi="Cambria" w:cs="Times"/>
          <w:kern w:val="0"/>
          <w:sz w:val="24"/>
          <w:szCs w:val="24"/>
          <w:lang w:eastAsia="it-IT"/>
          <w14:ligatures w14:val="none"/>
        </w:rPr>
        <w:t>prove strutturati</w:t>
      </w:r>
    </w:p>
    <w:p w14:paraId="65537CDD" w14:textId="77777777" w:rsidR="00912255" w:rsidRPr="00912255" w:rsidRDefault="00912255" w:rsidP="00912255">
      <w:pPr>
        <w:spacing w:line="1" w:lineRule="exact"/>
        <w:rPr>
          <w:rFonts w:ascii="Cambria" w:eastAsia="Calibri" w:hAnsi="Cambria" w:cs="Times New Roman"/>
          <w:sz w:val="24"/>
          <w:szCs w:val="24"/>
        </w:rPr>
      </w:pPr>
    </w:p>
    <w:p w14:paraId="4EEA1E33" w14:textId="77777777" w:rsidR="00912255" w:rsidRPr="00912255" w:rsidRDefault="00912255" w:rsidP="00912255">
      <w:pPr>
        <w:numPr>
          <w:ilvl w:val="0"/>
          <w:numId w:val="9"/>
        </w:numPr>
        <w:spacing w:after="0" w:line="322" w:lineRule="exact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" w:hAnsi="Cambria" w:cs="Times"/>
          <w:kern w:val="0"/>
          <w:sz w:val="24"/>
          <w:szCs w:val="24"/>
          <w:lang w:eastAsia="it-IT"/>
          <w14:ligatures w14:val="none"/>
        </w:rPr>
        <w:t>prove non strutturate</w:t>
      </w:r>
    </w:p>
    <w:p w14:paraId="0695644C" w14:textId="77777777" w:rsidR="00912255" w:rsidRPr="00912255" w:rsidRDefault="00912255" w:rsidP="00912255">
      <w:pPr>
        <w:spacing w:line="33" w:lineRule="exact"/>
        <w:rPr>
          <w:rFonts w:ascii="Cambria" w:eastAsia="Calibri" w:hAnsi="Cambria" w:cs="Times New Roman"/>
          <w:sz w:val="24"/>
          <w:szCs w:val="24"/>
        </w:rPr>
      </w:pPr>
    </w:p>
    <w:p w14:paraId="2C355BF3" w14:textId="77777777" w:rsidR="00912255" w:rsidRPr="00912255" w:rsidRDefault="00912255" w:rsidP="00912255">
      <w:pPr>
        <w:numPr>
          <w:ilvl w:val="0"/>
          <w:numId w:val="9"/>
        </w:numPr>
        <w:spacing w:after="0" w:line="322" w:lineRule="exact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" w:hAnsi="Cambria" w:cs="Times"/>
          <w:kern w:val="0"/>
          <w:sz w:val="24"/>
          <w:szCs w:val="24"/>
          <w:lang w:eastAsia="it-IT"/>
          <w14:ligatures w14:val="none"/>
        </w:rPr>
        <w:t>colloqui</w:t>
      </w:r>
    </w:p>
    <w:p w14:paraId="161556CA" w14:textId="77777777" w:rsidR="00912255" w:rsidRPr="00912255" w:rsidRDefault="00912255" w:rsidP="00912255">
      <w:pPr>
        <w:numPr>
          <w:ilvl w:val="0"/>
          <w:numId w:val="9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compiti di realtà</w:t>
      </w:r>
    </w:p>
    <w:p w14:paraId="4BAF513C" w14:textId="77777777" w:rsidR="00912255" w:rsidRPr="00912255" w:rsidRDefault="00912255" w:rsidP="00912255">
      <w:pPr>
        <w:numPr>
          <w:ilvl w:val="0"/>
          <w:numId w:val="9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questionari di monitoraggio</w:t>
      </w:r>
    </w:p>
    <w:p w14:paraId="1FCC3A13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78DCA51E" w14:textId="77777777" w:rsid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3DAE8DF4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43B77545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lastRenderedPageBreak/>
        <w:t xml:space="preserve"> Prodotto/i progettuale</w:t>
      </w:r>
    </w:p>
    <w:p w14:paraId="701ABE31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2255" w:rsidRPr="00912255" w14:paraId="00D11621" w14:textId="77777777" w:rsidTr="005A114A">
        <w:tc>
          <w:tcPr>
            <w:tcW w:w="9628" w:type="dxa"/>
          </w:tcPr>
          <w:p w14:paraId="4CFF4DBE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79565A3F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</w:tbl>
    <w:p w14:paraId="704AB18C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7C8A4596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5F9C8F4A" w14:textId="77777777" w:rsidR="00912255" w:rsidRPr="00912255" w:rsidRDefault="00912255" w:rsidP="00912255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  <w:r w:rsidRPr="00912255"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  <w:t>Modalità di comunicazione /disseminazione dei risultati:</w:t>
      </w:r>
    </w:p>
    <w:p w14:paraId="1431F735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2255" w:rsidRPr="00912255" w14:paraId="6C0BAAEE" w14:textId="77777777" w:rsidTr="005A114A">
        <w:tc>
          <w:tcPr>
            <w:tcW w:w="9628" w:type="dxa"/>
          </w:tcPr>
          <w:p w14:paraId="5BE56041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09AA79B4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</w:tbl>
    <w:p w14:paraId="16A963AD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7B619705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69EB9D57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0EFFFCA2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0D8B8728" w14:textId="77777777" w:rsidR="00912255" w:rsidRPr="00912255" w:rsidRDefault="00912255" w:rsidP="00912255">
      <w:pPr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Times New Roman" w:hAnsi="Cambria" w:cs="Times New Roman"/>
          <w:b/>
          <w:bCs/>
          <w:sz w:val="24"/>
          <w:szCs w:val="24"/>
        </w:rPr>
        <w:t>SEZIONE 2: ASPETTI ORGANIZZATIVI E FINANZIARI DEL PROGETTO</w:t>
      </w:r>
    </w:p>
    <w:p w14:paraId="3CCCB4C4" w14:textId="77777777" w:rsidR="00912255" w:rsidRPr="00912255" w:rsidRDefault="00912255" w:rsidP="00912255">
      <w:pPr>
        <w:spacing w:line="324" w:lineRule="exact"/>
        <w:rPr>
          <w:rFonts w:ascii="Cambria" w:eastAsia="Calibri" w:hAnsi="Cambria" w:cs="Times New Roman"/>
          <w:sz w:val="24"/>
          <w:szCs w:val="24"/>
        </w:rPr>
      </w:pPr>
    </w:p>
    <w:p w14:paraId="143F95A1" w14:textId="77777777" w:rsidR="00912255" w:rsidRPr="00912255" w:rsidRDefault="00912255" w:rsidP="00912255">
      <w:pPr>
        <w:spacing w:line="324" w:lineRule="exact"/>
        <w:rPr>
          <w:rFonts w:ascii="Cambria" w:eastAsia="Calibri" w:hAnsi="Cambria" w:cs="Times New Roman"/>
          <w:sz w:val="24"/>
          <w:szCs w:val="24"/>
        </w:rPr>
      </w:pPr>
    </w:p>
    <w:p w14:paraId="665BED78" w14:textId="77777777" w:rsidR="00912255" w:rsidRPr="00912255" w:rsidRDefault="00912255" w:rsidP="00912255">
      <w:pPr>
        <w:ind w:left="100"/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Times New Roman" w:hAnsi="Cambria" w:cs="Times New Roman"/>
          <w:b/>
          <w:bCs/>
          <w:sz w:val="24"/>
          <w:szCs w:val="24"/>
        </w:rPr>
        <w:t>2.1 Personale/Risorse umane</w:t>
      </w:r>
    </w:p>
    <w:p w14:paraId="6FB20655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Calibri" w:hAnsi="Cambria" w:cs="Times New Roman"/>
          <w:sz w:val="24"/>
          <w:szCs w:val="24"/>
        </w:rPr>
        <w:t>Indicare i profili di riferimento del personale che si prevede di utilizzare</w:t>
      </w:r>
    </w:p>
    <w:p w14:paraId="1BA9E0BE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5F1FA839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4"/>
        <w:gridCol w:w="3227"/>
        <w:gridCol w:w="1843"/>
        <w:gridCol w:w="3685"/>
      </w:tblGrid>
      <w:tr w:rsidR="00912255" w:rsidRPr="00912255" w14:paraId="5F14C9BA" w14:textId="77777777" w:rsidTr="005A114A">
        <w:tc>
          <w:tcPr>
            <w:tcW w:w="454" w:type="dxa"/>
          </w:tcPr>
          <w:p w14:paraId="5C856C52" w14:textId="77777777" w:rsidR="00912255" w:rsidRPr="00912255" w:rsidRDefault="00912255" w:rsidP="00912255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n.</w:t>
            </w:r>
          </w:p>
        </w:tc>
        <w:tc>
          <w:tcPr>
            <w:tcW w:w="3227" w:type="dxa"/>
          </w:tcPr>
          <w:p w14:paraId="059968EC" w14:textId="77777777" w:rsidR="00912255" w:rsidRPr="00912255" w:rsidRDefault="00912255" w:rsidP="00912255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Nominativo Docente</w:t>
            </w:r>
          </w:p>
        </w:tc>
        <w:tc>
          <w:tcPr>
            <w:tcW w:w="5528" w:type="dxa"/>
            <w:gridSpan w:val="2"/>
          </w:tcPr>
          <w:p w14:paraId="695AE51F" w14:textId="77777777" w:rsidR="00912255" w:rsidRPr="00912255" w:rsidRDefault="00912255" w:rsidP="00912255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ore utilizzate per</w:t>
            </w:r>
          </w:p>
        </w:tc>
      </w:tr>
      <w:tr w:rsidR="00912255" w:rsidRPr="00912255" w14:paraId="192536D2" w14:textId="77777777" w:rsidTr="005A114A">
        <w:tc>
          <w:tcPr>
            <w:tcW w:w="454" w:type="dxa"/>
          </w:tcPr>
          <w:p w14:paraId="3B8BBAE3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227" w:type="dxa"/>
          </w:tcPr>
          <w:p w14:paraId="7A8D79E4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208A2175" w14:textId="77777777" w:rsidR="00912255" w:rsidRPr="00912255" w:rsidRDefault="00912255" w:rsidP="00912255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Attività di docenza</w:t>
            </w:r>
          </w:p>
        </w:tc>
        <w:tc>
          <w:tcPr>
            <w:tcW w:w="3685" w:type="dxa"/>
          </w:tcPr>
          <w:p w14:paraId="6E324245" w14:textId="77777777" w:rsidR="00912255" w:rsidRPr="00912255" w:rsidRDefault="00912255" w:rsidP="00912255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Attività funzionale all’insegnamento (solo se necessarie)</w:t>
            </w:r>
          </w:p>
        </w:tc>
      </w:tr>
      <w:tr w:rsidR="00912255" w:rsidRPr="00912255" w14:paraId="06BC4AA7" w14:textId="77777777" w:rsidTr="005A114A">
        <w:tc>
          <w:tcPr>
            <w:tcW w:w="454" w:type="dxa"/>
          </w:tcPr>
          <w:p w14:paraId="43B4E38A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27" w:type="dxa"/>
          </w:tcPr>
          <w:p w14:paraId="0D8A0964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0396F628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</w:tcPr>
          <w:p w14:paraId="516E122E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  <w:tr w:rsidR="00912255" w:rsidRPr="00912255" w14:paraId="68B1391B" w14:textId="77777777" w:rsidTr="005A114A">
        <w:tc>
          <w:tcPr>
            <w:tcW w:w="454" w:type="dxa"/>
          </w:tcPr>
          <w:p w14:paraId="00889747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27" w:type="dxa"/>
          </w:tcPr>
          <w:p w14:paraId="13203186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55189408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</w:tcPr>
          <w:p w14:paraId="2AF3DEA5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  <w:tr w:rsidR="00912255" w:rsidRPr="00912255" w14:paraId="7234F900" w14:textId="77777777" w:rsidTr="005A114A">
        <w:tc>
          <w:tcPr>
            <w:tcW w:w="454" w:type="dxa"/>
          </w:tcPr>
          <w:p w14:paraId="71E8A07D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27" w:type="dxa"/>
          </w:tcPr>
          <w:p w14:paraId="0461D9E5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38F0CAAF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</w:tcPr>
          <w:p w14:paraId="089C60A9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  <w:tr w:rsidR="00912255" w:rsidRPr="00912255" w14:paraId="5B651EB4" w14:textId="77777777" w:rsidTr="005A114A">
        <w:tc>
          <w:tcPr>
            <w:tcW w:w="454" w:type="dxa"/>
          </w:tcPr>
          <w:p w14:paraId="75416B62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27" w:type="dxa"/>
          </w:tcPr>
          <w:p w14:paraId="69C18E80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4184C71A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</w:tcPr>
          <w:p w14:paraId="1DD6FAED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  <w:tr w:rsidR="00912255" w:rsidRPr="00912255" w14:paraId="427D79C9" w14:textId="77777777" w:rsidTr="005A114A">
        <w:tc>
          <w:tcPr>
            <w:tcW w:w="454" w:type="dxa"/>
          </w:tcPr>
          <w:p w14:paraId="5157B99B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3227" w:type="dxa"/>
          </w:tcPr>
          <w:p w14:paraId="2D783D76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</w:tcPr>
          <w:p w14:paraId="78DA9CA6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685" w:type="dxa"/>
          </w:tcPr>
          <w:p w14:paraId="75B882C3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</w:tbl>
    <w:p w14:paraId="62B5F31A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793C198A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11ACAEF5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528"/>
      </w:tblGrid>
      <w:tr w:rsidR="00912255" w:rsidRPr="00912255" w14:paraId="2F1EDDC0" w14:textId="77777777" w:rsidTr="005A114A">
        <w:tc>
          <w:tcPr>
            <w:tcW w:w="562" w:type="dxa"/>
          </w:tcPr>
          <w:p w14:paraId="28C0AF2B" w14:textId="77777777" w:rsidR="00912255" w:rsidRPr="00912255" w:rsidRDefault="00912255" w:rsidP="00912255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n.</w:t>
            </w:r>
          </w:p>
        </w:tc>
        <w:tc>
          <w:tcPr>
            <w:tcW w:w="3119" w:type="dxa"/>
          </w:tcPr>
          <w:p w14:paraId="030CC703" w14:textId="77777777" w:rsidR="00912255" w:rsidRPr="00912255" w:rsidRDefault="00912255" w:rsidP="00912255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Nominativo assistente tecnico (qualora necessario)</w:t>
            </w:r>
          </w:p>
        </w:tc>
        <w:tc>
          <w:tcPr>
            <w:tcW w:w="5528" w:type="dxa"/>
          </w:tcPr>
          <w:p w14:paraId="1C3B6F05" w14:textId="77777777" w:rsidR="00912255" w:rsidRPr="00912255" w:rsidRDefault="00912255" w:rsidP="00912255">
            <w:pPr>
              <w:jc w:val="center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ore utilizzate per attività di assistenza tecnica</w:t>
            </w:r>
          </w:p>
        </w:tc>
      </w:tr>
      <w:tr w:rsidR="00912255" w:rsidRPr="00912255" w14:paraId="0047DFAD" w14:textId="77777777" w:rsidTr="005A114A">
        <w:tc>
          <w:tcPr>
            <w:tcW w:w="562" w:type="dxa"/>
          </w:tcPr>
          <w:p w14:paraId="4E2DCB71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119" w:type="dxa"/>
          </w:tcPr>
          <w:p w14:paraId="4DE28CD6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5528" w:type="dxa"/>
          </w:tcPr>
          <w:p w14:paraId="0741BEF8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  <w:tr w:rsidR="00912255" w:rsidRPr="00912255" w14:paraId="5C50FEE0" w14:textId="77777777" w:rsidTr="005A114A">
        <w:tc>
          <w:tcPr>
            <w:tcW w:w="562" w:type="dxa"/>
          </w:tcPr>
          <w:p w14:paraId="605CB06F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119" w:type="dxa"/>
          </w:tcPr>
          <w:p w14:paraId="5EE98231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5528" w:type="dxa"/>
          </w:tcPr>
          <w:p w14:paraId="3F34814B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  <w:tr w:rsidR="00912255" w:rsidRPr="00912255" w14:paraId="68D993CB" w14:textId="77777777" w:rsidTr="005A114A">
        <w:tc>
          <w:tcPr>
            <w:tcW w:w="562" w:type="dxa"/>
          </w:tcPr>
          <w:p w14:paraId="2A4EAF0B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lastRenderedPageBreak/>
              <w:t>3</w:t>
            </w:r>
          </w:p>
        </w:tc>
        <w:tc>
          <w:tcPr>
            <w:tcW w:w="3119" w:type="dxa"/>
          </w:tcPr>
          <w:p w14:paraId="279E0068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5528" w:type="dxa"/>
          </w:tcPr>
          <w:p w14:paraId="73824D3A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  <w:tr w:rsidR="00912255" w:rsidRPr="00912255" w14:paraId="08202918" w14:textId="77777777" w:rsidTr="005A114A">
        <w:tc>
          <w:tcPr>
            <w:tcW w:w="562" w:type="dxa"/>
          </w:tcPr>
          <w:p w14:paraId="7E07B7F9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119" w:type="dxa"/>
          </w:tcPr>
          <w:p w14:paraId="0929B483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5528" w:type="dxa"/>
          </w:tcPr>
          <w:p w14:paraId="1FFEAC2E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  <w:tr w:rsidR="00912255" w:rsidRPr="00912255" w14:paraId="01EED1D7" w14:textId="77777777" w:rsidTr="005A114A">
        <w:tc>
          <w:tcPr>
            <w:tcW w:w="562" w:type="dxa"/>
          </w:tcPr>
          <w:p w14:paraId="54D54307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…</w:t>
            </w:r>
          </w:p>
        </w:tc>
        <w:tc>
          <w:tcPr>
            <w:tcW w:w="3119" w:type="dxa"/>
          </w:tcPr>
          <w:p w14:paraId="14793E0F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5528" w:type="dxa"/>
          </w:tcPr>
          <w:p w14:paraId="0A4E891D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</w:tbl>
    <w:p w14:paraId="41F4D057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67E96C07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00E231E5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12255">
        <w:rPr>
          <w:rFonts w:ascii="Cambria" w:eastAsia="Calibri" w:hAnsi="Cambria" w:cs="Times New Roman"/>
          <w:b/>
          <w:sz w:val="24"/>
          <w:szCs w:val="24"/>
        </w:rPr>
        <w:t>2.2 Beni e servizi</w:t>
      </w:r>
    </w:p>
    <w:p w14:paraId="00A0E082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36D18530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2255" w:rsidRPr="00912255" w14:paraId="5FCF1945" w14:textId="77777777" w:rsidTr="005A114A">
        <w:tc>
          <w:tcPr>
            <w:tcW w:w="9628" w:type="dxa"/>
          </w:tcPr>
          <w:p w14:paraId="1EEF5CFD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Indicare le risorse logistiche e organizzative che si prevede di utilizzare per la realizzazione:</w:t>
            </w:r>
          </w:p>
        </w:tc>
      </w:tr>
      <w:tr w:rsidR="00912255" w:rsidRPr="00912255" w14:paraId="483427C0" w14:textId="77777777" w:rsidTr="005A114A">
        <w:tc>
          <w:tcPr>
            <w:tcW w:w="9628" w:type="dxa"/>
          </w:tcPr>
          <w:p w14:paraId="27095139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Spazi interni ed esterni:</w:t>
            </w:r>
          </w:p>
          <w:p w14:paraId="2B7DB36D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10592D86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  <w:tr w:rsidR="00912255" w:rsidRPr="00912255" w14:paraId="4C8480D3" w14:textId="77777777" w:rsidTr="005A114A">
        <w:tc>
          <w:tcPr>
            <w:tcW w:w="9628" w:type="dxa"/>
          </w:tcPr>
          <w:p w14:paraId="13E5C1D3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Sussidi e attrezzature già nella dotazione dell’Istituto:</w:t>
            </w:r>
          </w:p>
          <w:p w14:paraId="704983A8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4F4CB339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  <w:tr w:rsidR="00912255" w:rsidRPr="00912255" w14:paraId="11A45CCB" w14:textId="77777777" w:rsidTr="005A114A">
        <w:tc>
          <w:tcPr>
            <w:tcW w:w="9628" w:type="dxa"/>
          </w:tcPr>
          <w:p w14:paraId="124F06CE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Beni di consumo: (* allegare eventuale richiesta di materiale)</w:t>
            </w:r>
          </w:p>
          <w:p w14:paraId="7CC4D2BE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25D5AEEC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  <w:tr w:rsidR="00912255" w:rsidRPr="00912255" w14:paraId="26CB760E" w14:textId="77777777" w:rsidTr="005A114A">
        <w:tc>
          <w:tcPr>
            <w:tcW w:w="9628" w:type="dxa"/>
          </w:tcPr>
          <w:p w14:paraId="69888F0A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  <w:r w:rsidRPr="00912255"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  <w:t>Servizi (** Allegare eventuali preventivi)</w:t>
            </w:r>
          </w:p>
          <w:p w14:paraId="36E474C9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  <w:p w14:paraId="75610A0C" w14:textId="77777777" w:rsidR="00912255" w:rsidRPr="00912255" w:rsidRDefault="00912255" w:rsidP="00912255">
            <w:pPr>
              <w:jc w:val="both"/>
              <w:rPr>
                <w:rFonts w:ascii="Cambria" w:eastAsia="Calibri" w:hAnsi="Cambria" w:cs="Times New Roman"/>
                <w:sz w:val="24"/>
                <w:szCs w:val="24"/>
                <w14:ligatures w14:val="none"/>
              </w:rPr>
            </w:pPr>
          </w:p>
        </w:tc>
      </w:tr>
    </w:tbl>
    <w:p w14:paraId="667CCF20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5D22E8DF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Calibri" w:hAnsi="Cambria" w:cs="Times New Roman"/>
          <w:sz w:val="24"/>
          <w:szCs w:val="24"/>
        </w:rPr>
        <w:t> </w:t>
      </w:r>
    </w:p>
    <w:p w14:paraId="1F4CA295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Calibri" w:hAnsi="Cambria" w:cs="Times New Roman"/>
          <w:b/>
          <w:bCs/>
          <w:sz w:val="24"/>
          <w:szCs w:val="24"/>
        </w:rPr>
        <w:t>                    </w:t>
      </w:r>
    </w:p>
    <w:p w14:paraId="5A05F35D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31560A55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sz w:val="24"/>
          <w:szCs w:val="24"/>
        </w:rPr>
      </w:pPr>
      <w:r w:rsidRPr="00912255">
        <w:rPr>
          <w:rFonts w:ascii="Cambria" w:eastAsia="Calibri" w:hAnsi="Cambria" w:cs="Times New Roman"/>
          <w:sz w:val="24"/>
          <w:szCs w:val="24"/>
        </w:rPr>
        <w:t xml:space="preserve">Bagnara Calabra, </w:t>
      </w:r>
    </w:p>
    <w:p w14:paraId="4CD726A9" w14:textId="77777777" w:rsidR="00912255" w:rsidRPr="00912255" w:rsidRDefault="00912255" w:rsidP="00912255">
      <w:pPr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12255">
        <w:rPr>
          <w:rFonts w:ascii="Cambria" w:eastAsia="Calibri" w:hAnsi="Cambria" w:cs="Times New Roman"/>
          <w:b/>
          <w:sz w:val="24"/>
          <w:szCs w:val="24"/>
        </w:rPr>
        <w:t xml:space="preserve">                                                                                    IL RESPOSABILE DEL PROGETTO</w:t>
      </w:r>
    </w:p>
    <w:p w14:paraId="74F2FBAE" w14:textId="77777777" w:rsidR="00912255" w:rsidRPr="00912255" w:rsidRDefault="00912255" w:rsidP="00912255">
      <w:pPr>
        <w:rPr>
          <w:rFonts w:ascii="Calibri" w:eastAsia="Calibri" w:hAnsi="Calibri" w:cs="Times New Roman"/>
        </w:rPr>
      </w:pPr>
    </w:p>
    <w:p w14:paraId="28AE3DB2" w14:textId="77777777" w:rsidR="00912255" w:rsidRPr="00912255" w:rsidRDefault="00912255" w:rsidP="00912255">
      <w:pPr>
        <w:rPr>
          <w:rFonts w:ascii="Calibri" w:eastAsia="Calibri" w:hAnsi="Calibri" w:cs="Times New Roman"/>
        </w:rPr>
      </w:pPr>
    </w:p>
    <w:p w14:paraId="4BC40F0A" w14:textId="77777777" w:rsidR="007B3993" w:rsidRDefault="007B3993"/>
    <w:sectPr w:rsidR="007B39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DF8"/>
    <w:multiLevelType w:val="hybridMultilevel"/>
    <w:tmpl w:val="82D48332"/>
    <w:lvl w:ilvl="0" w:tplc="4A6448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FAE"/>
    <w:multiLevelType w:val="hybridMultilevel"/>
    <w:tmpl w:val="C09257B8"/>
    <w:lvl w:ilvl="0" w:tplc="4A64480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321918"/>
    <w:multiLevelType w:val="hybridMultilevel"/>
    <w:tmpl w:val="EA1497CA"/>
    <w:lvl w:ilvl="0" w:tplc="4A6448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A1DC8"/>
    <w:multiLevelType w:val="hybridMultilevel"/>
    <w:tmpl w:val="5DF860A6"/>
    <w:lvl w:ilvl="0" w:tplc="4A6448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B2ECD"/>
    <w:multiLevelType w:val="hybridMultilevel"/>
    <w:tmpl w:val="3AD6A58A"/>
    <w:lvl w:ilvl="0" w:tplc="4A6448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31892"/>
    <w:multiLevelType w:val="hybridMultilevel"/>
    <w:tmpl w:val="BB0A1956"/>
    <w:lvl w:ilvl="0" w:tplc="4A6448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F6D25"/>
    <w:multiLevelType w:val="hybridMultilevel"/>
    <w:tmpl w:val="0B623174"/>
    <w:lvl w:ilvl="0" w:tplc="4A6448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532A0"/>
    <w:multiLevelType w:val="multilevel"/>
    <w:tmpl w:val="B55E4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D30AEE"/>
    <w:multiLevelType w:val="hybridMultilevel"/>
    <w:tmpl w:val="FC644522"/>
    <w:lvl w:ilvl="0" w:tplc="4A6448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C574A"/>
    <w:multiLevelType w:val="multilevel"/>
    <w:tmpl w:val="4760A3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</w:rPr>
    </w:lvl>
  </w:abstractNum>
  <w:num w:numId="1" w16cid:durableId="1995834586">
    <w:abstractNumId w:val="9"/>
  </w:num>
  <w:num w:numId="2" w16cid:durableId="2056392148">
    <w:abstractNumId w:val="3"/>
  </w:num>
  <w:num w:numId="3" w16cid:durableId="1325164669">
    <w:abstractNumId w:val="1"/>
  </w:num>
  <w:num w:numId="4" w16cid:durableId="384063476">
    <w:abstractNumId w:val="5"/>
  </w:num>
  <w:num w:numId="5" w16cid:durableId="1789927937">
    <w:abstractNumId w:val="0"/>
  </w:num>
  <w:num w:numId="6" w16cid:durableId="1099445654">
    <w:abstractNumId w:val="8"/>
  </w:num>
  <w:num w:numId="7" w16cid:durableId="427233787">
    <w:abstractNumId w:val="2"/>
  </w:num>
  <w:num w:numId="8" w16cid:durableId="781730246">
    <w:abstractNumId w:val="6"/>
  </w:num>
  <w:num w:numId="9" w16cid:durableId="1754088227">
    <w:abstractNumId w:val="4"/>
  </w:num>
  <w:num w:numId="10" w16cid:durableId="10006966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55"/>
    <w:rsid w:val="00590ED9"/>
    <w:rsid w:val="007B3993"/>
    <w:rsid w:val="00912255"/>
    <w:rsid w:val="00957099"/>
    <w:rsid w:val="00C3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406C"/>
  <w15:chartTrackingRefBased/>
  <w15:docId w15:val="{51BC69D7-68F9-418C-BDC8-87CA7022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2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2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2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2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2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2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2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2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2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2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2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2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225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225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22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22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22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22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2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2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2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2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2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22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22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22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2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22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2255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91225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1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1021</Words>
  <Characters>5823</Characters>
  <Application>Microsoft Office Word</Application>
  <DocSecurity>0</DocSecurity>
  <Lines>48</Lines>
  <Paragraphs>13</Paragraphs>
  <ScaleCrop>false</ScaleCrop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Pos</dc:creator>
  <cp:keywords/>
  <dc:description/>
  <cp:lastModifiedBy>Dan Pos</cp:lastModifiedBy>
  <cp:revision>1</cp:revision>
  <dcterms:created xsi:type="dcterms:W3CDTF">2025-10-10T18:09:00Z</dcterms:created>
  <dcterms:modified xsi:type="dcterms:W3CDTF">2025-10-10T18:11:00Z</dcterms:modified>
</cp:coreProperties>
</file>