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0" w:rsidRPr="00363E0F" w:rsidRDefault="00B806B0" w:rsidP="00363E0F">
      <w:pPr>
        <w:rPr>
          <w:b/>
        </w:rPr>
      </w:pPr>
    </w:p>
    <w:p w:rsidR="00B806B0" w:rsidRDefault="00B806B0" w:rsidP="00B806B0">
      <w:pPr>
        <w:pStyle w:val="Paragrafoelenco"/>
        <w:numPr>
          <w:ilvl w:val="0"/>
          <w:numId w:val="0"/>
        </w:numPr>
        <w:ind w:left="420"/>
        <w:rPr>
          <w:b/>
        </w:rPr>
      </w:pPr>
    </w:p>
    <w:p w:rsidR="00B806B0" w:rsidRDefault="00B806B0" w:rsidP="00B806B0">
      <w:pPr>
        <w:pStyle w:val="Paragrafoelenco"/>
        <w:numPr>
          <w:ilvl w:val="0"/>
          <w:numId w:val="0"/>
        </w:numPr>
        <w:ind w:left="420"/>
        <w:rPr>
          <w:b/>
        </w:rPr>
      </w:pPr>
    </w:p>
    <w:p w:rsidR="00B806B0" w:rsidRDefault="00B806B0" w:rsidP="00B806B0">
      <w:pPr>
        <w:pStyle w:val="Paragrafoelenco"/>
        <w:numPr>
          <w:ilvl w:val="0"/>
          <w:numId w:val="0"/>
        </w:numPr>
        <w:ind w:left="420"/>
        <w:rPr>
          <w:b/>
        </w:rPr>
      </w:pPr>
    </w:p>
    <w:p w:rsidR="00011903" w:rsidRDefault="00B80BB3" w:rsidP="00011903">
      <w:pPr>
        <w:ind w:left="1440" w:hanging="360"/>
        <w:jc w:val="center"/>
        <w:rPr>
          <w:b/>
          <w:sz w:val="36"/>
          <w:szCs w:val="36"/>
        </w:rPr>
      </w:pPr>
      <w:r w:rsidRPr="00011903">
        <w:rPr>
          <w:b/>
          <w:sz w:val="36"/>
          <w:szCs w:val="36"/>
        </w:rPr>
        <w:t xml:space="preserve">Griglia unica di </w:t>
      </w:r>
      <w:r w:rsidR="00011903" w:rsidRPr="00011903">
        <w:rPr>
          <w:b/>
          <w:sz w:val="36"/>
          <w:szCs w:val="36"/>
        </w:rPr>
        <w:t xml:space="preserve">Valutazione </w:t>
      </w:r>
      <w:r w:rsidRPr="00011903">
        <w:rPr>
          <w:b/>
          <w:sz w:val="36"/>
          <w:szCs w:val="36"/>
        </w:rPr>
        <w:t>delle competenze</w:t>
      </w:r>
    </w:p>
    <w:p w:rsidR="00B80BB3" w:rsidRPr="00011903" w:rsidRDefault="00B80BB3" w:rsidP="00011903">
      <w:pPr>
        <w:ind w:left="1440" w:hanging="360"/>
        <w:jc w:val="center"/>
        <w:rPr>
          <w:b/>
          <w:sz w:val="36"/>
          <w:szCs w:val="36"/>
        </w:rPr>
      </w:pPr>
      <w:r w:rsidRPr="00011903">
        <w:rPr>
          <w:b/>
          <w:sz w:val="36"/>
          <w:szCs w:val="36"/>
        </w:rPr>
        <w:t>delle attività didattiche a distanza</w:t>
      </w:r>
    </w:p>
    <w:p w:rsidR="00B806B0" w:rsidRDefault="00B806B0" w:rsidP="00B80BB3">
      <w:pPr>
        <w:rPr>
          <w:b/>
        </w:rPr>
      </w:pPr>
    </w:p>
    <w:p w:rsidR="00B806B0" w:rsidRDefault="00B806B0" w:rsidP="00B80BB3">
      <w:pPr>
        <w:rPr>
          <w:b/>
        </w:rPr>
      </w:pPr>
      <w:r>
        <w:rPr>
          <w:b/>
        </w:rPr>
        <w:t>Alunno ___________________________________ Classe_____Sez._______</w:t>
      </w:r>
    </w:p>
    <w:p w:rsidR="00B806B0" w:rsidRPr="008650FD" w:rsidRDefault="00B806B0" w:rsidP="00B80BB3">
      <w:pPr>
        <w:rPr>
          <w:b/>
          <w:color w:val="FA7E5C" w:themeColor="accent6"/>
        </w:rPr>
      </w:pPr>
    </w:p>
    <w:tbl>
      <w:tblPr>
        <w:tblStyle w:val="Grigliatabella"/>
        <w:tblW w:w="10774" w:type="dxa"/>
        <w:tblInd w:w="-431" w:type="dxa"/>
        <w:tblLayout w:type="fixed"/>
        <w:tblLook w:val="04A0"/>
      </w:tblPr>
      <w:tblGrid>
        <w:gridCol w:w="3261"/>
        <w:gridCol w:w="1134"/>
        <w:gridCol w:w="2127"/>
        <w:gridCol w:w="1701"/>
        <w:gridCol w:w="1417"/>
        <w:gridCol w:w="1134"/>
      </w:tblGrid>
      <w:tr w:rsidR="008650FD" w:rsidRPr="008650FD" w:rsidTr="008650FD">
        <w:tc>
          <w:tcPr>
            <w:tcW w:w="10774" w:type="dxa"/>
            <w:gridSpan w:val="6"/>
            <w:shd w:val="clear" w:color="auto" w:fill="BCDBE5" w:themeFill="accent4" w:themeFillTint="66"/>
            <w:vAlign w:val="bottom"/>
          </w:tcPr>
          <w:p w:rsidR="00B80BB3" w:rsidRPr="008650FD" w:rsidRDefault="00B80BB3" w:rsidP="00FA48CF">
            <w:pPr>
              <w:pStyle w:val="Paragrafoelenco"/>
              <w:numPr>
                <w:ilvl w:val="0"/>
                <w:numId w:val="0"/>
              </w:numPr>
              <w:ind w:left="420"/>
              <w:jc w:val="center"/>
              <w:rPr>
                <w:b/>
              </w:rPr>
            </w:pPr>
          </w:p>
          <w:p w:rsidR="00B80BB3" w:rsidRPr="008650FD" w:rsidRDefault="00B80BB3" w:rsidP="008650FD">
            <w:pPr>
              <w:pStyle w:val="Paragrafoelenco"/>
              <w:numPr>
                <w:ilvl w:val="0"/>
                <w:numId w:val="0"/>
              </w:numPr>
              <w:ind w:left="28" w:right="-112" w:hanging="283"/>
              <w:jc w:val="center"/>
              <w:rPr>
                <w:b/>
              </w:rPr>
            </w:pPr>
            <w:r w:rsidRPr="008650FD">
              <w:rPr>
                <w:b/>
              </w:rPr>
              <w:t>GRIGLIA UNICA DI OSSERVAZIONE DELLE COMPETENZE DELLE ATTIVITÀ DIDATTICHE A DISTANZA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</w:p>
        </w:tc>
      </w:tr>
      <w:tr w:rsidR="008650FD" w:rsidRPr="008650FD" w:rsidTr="008650FD">
        <w:trPr>
          <w:trHeight w:val="535"/>
        </w:trPr>
        <w:tc>
          <w:tcPr>
            <w:tcW w:w="3261" w:type="dxa"/>
            <w:shd w:val="clear" w:color="auto" w:fill="BCDBE5" w:themeFill="accent4" w:themeFillTint="66"/>
            <w:vAlign w:val="center"/>
          </w:tcPr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DESCRITTORI DI OSSERVAZIONE</w:t>
            </w:r>
          </w:p>
        </w:tc>
        <w:tc>
          <w:tcPr>
            <w:tcW w:w="1134" w:type="dxa"/>
            <w:shd w:val="clear" w:color="auto" w:fill="BCDBE5" w:themeFill="accent4" w:themeFillTint="66"/>
            <w:vAlign w:val="center"/>
          </w:tcPr>
          <w:p w:rsidR="008650FD" w:rsidRPr="008650FD" w:rsidRDefault="008650FD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PASSIVO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BCDBE5" w:themeFill="accent4" w:themeFillTint="66"/>
            <w:vAlign w:val="center"/>
          </w:tcPr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 xml:space="preserve">INSUFFICIENTE 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BCDBE5" w:themeFill="accent4" w:themeFillTint="66"/>
            <w:vAlign w:val="center"/>
          </w:tcPr>
          <w:p w:rsidR="00B80BB3" w:rsidRPr="008650FD" w:rsidRDefault="00B80BB3" w:rsidP="008650FD">
            <w:pPr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 xml:space="preserve">SUFFICIENTE 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3</w:t>
            </w:r>
          </w:p>
        </w:tc>
        <w:tc>
          <w:tcPr>
            <w:tcW w:w="1417" w:type="dxa"/>
            <w:shd w:val="clear" w:color="auto" w:fill="BCDBE5" w:themeFill="accent4" w:themeFillTint="66"/>
            <w:vAlign w:val="center"/>
          </w:tcPr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BUONO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BCDBE5" w:themeFill="accent4" w:themeFillTint="66"/>
            <w:vAlign w:val="center"/>
          </w:tcPr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OTTIMO</w:t>
            </w:r>
          </w:p>
          <w:p w:rsidR="00B80BB3" w:rsidRPr="008650FD" w:rsidRDefault="00B80BB3" w:rsidP="00FA48CF">
            <w:pPr>
              <w:jc w:val="center"/>
              <w:rPr>
                <w:b/>
                <w:sz w:val="20"/>
              </w:rPr>
            </w:pPr>
            <w:r w:rsidRPr="008650FD">
              <w:rPr>
                <w:b/>
                <w:sz w:val="20"/>
              </w:rPr>
              <w:t>5</w:t>
            </w:r>
          </w:p>
        </w:tc>
      </w:tr>
      <w:tr w:rsidR="00B80BB3" w:rsidTr="008650FD">
        <w:tc>
          <w:tcPr>
            <w:tcW w:w="3261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</w:p>
          <w:p w:rsidR="008650FD" w:rsidRDefault="008650FD" w:rsidP="008650FD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CAPACITÀ DI RELAZIONI A DISTANZA</w:t>
            </w:r>
          </w:p>
          <w:p w:rsidR="00B80BB3" w:rsidRPr="0042363D" w:rsidRDefault="008650FD" w:rsidP="00B80BB3">
            <w:pPr>
              <w:spacing w:line="276" w:lineRule="auto"/>
              <w:rPr>
                <w:b/>
                <w:sz w:val="21"/>
              </w:rPr>
            </w:pPr>
            <w:r w:rsidRPr="00F15004">
              <w:rPr>
                <w:color w:val="000000"/>
              </w:rPr>
              <w:t>(l’alunno/</w:t>
            </w:r>
            <w:r>
              <w:rPr>
                <w:color w:val="000000"/>
              </w:rPr>
              <w:t>a</w:t>
            </w:r>
            <w:r w:rsidRPr="00F15004">
              <w:rPr>
                <w:color w:val="000000"/>
              </w:rPr>
              <w:t xml:space="preserve"> sa </w:t>
            </w:r>
            <w:r>
              <w:rPr>
                <w:color w:val="000000"/>
              </w:rPr>
              <w:t>distinguere /non sa distinguere</w:t>
            </w:r>
            <w:r w:rsidRPr="00F15004">
              <w:rPr>
                <w:color w:val="000000"/>
              </w:rPr>
              <w:t xml:space="preserve"> i momenti opportuni per il dialogo tra pari e con il/la docente)</w:t>
            </w:r>
          </w:p>
        </w:tc>
        <w:tc>
          <w:tcPr>
            <w:tcW w:w="1134" w:type="dxa"/>
            <w:vAlign w:val="center"/>
          </w:tcPr>
          <w:p w:rsidR="00B80BB3" w:rsidRPr="0042363D" w:rsidRDefault="00B80BB3" w:rsidP="00B80BB3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8650FD">
        <w:trPr>
          <w:trHeight w:val="1634"/>
        </w:trPr>
        <w:tc>
          <w:tcPr>
            <w:tcW w:w="3261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ind w:hanging="11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PARTECIPAZIONE</w:t>
            </w:r>
          </w:p>
          <w:p w:rsidR="008650FD" w:rsidRDefault="008650FD" w:rsidP="008650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(l’alunno partecipa in modo:</w:t>
            </w:r>
          </w:p>
          <w:p w:rsidR="00B80BB3" w:rsidRDefault="008650FD" w:rsidP="00011903">
            <w:pPr>
              <w:spacing w:line="276" w:lineRule="auto"/>
              <w:ind w:hanging="111"/>
              <w:rPr>
                <w:color w:val="000000"/>
              </w:rPr>
            </w:pPr>
            <w:r>
              <w:rPr>
                <w:color w:val="000000"/>
              </w:rPr>
              <w:t xml:space="preserve">   attivo </w:t>
            </w:r>
            <w:r w:rsidR="000119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costante</w:t>
            </w:r>
            <w:r w:rsidR="0001190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regolare </w:t>
            </w:r>
            <w:r w:rsidR="000119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 vario</w:t>
            </w:r>
            <w:r w:rsidR="0001190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saltuario </w:t>
            </w:r>
            <w:r w:rsidR="00011903">
              <w:rPr>
                <w:color w:val="000000"/>
              </w:rPr>
              <w:t>-</w:t>
            </w:r>
            <w:r>
              <w:rPr>
                <w:color w:val="000000"/>
              </w:rPr>
              <w:t>solo se stimolato</w:t>
            </w:r>
            <w:r w:rsidR="00011903">
              <w:rPr>
                <w:color w:val="000000"/>
              </w:rPr>
              <w:t>-</w:t>
            </w:r>
          </w:p>
          <w:p w:rsidR="00B80BB3" w:rsidRPr="008650FD" w:rsidRDefault="008650FD" w:rsidP="008650FD">
            <w:pPr>
              <w:spacing w:line="276" w:lineRule="auto"/>
              <w:ind w:hanging="111"/>
              <w:rPr>
                <w:color w:val="000000"/>
              </w:rPr>
            </w:pPr>
            <w:r>
              <w:rPr>
                <w:color w:val="000000"/>
              </w:rPr>
              <w:t xml:space="preserve">    passivo</w:t>
            </w:r>
            <w:r w:rsidR="00011903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B80BB3" w:rsidRPr="0042363D" w:rsidRDefault="00B80BB3" w:rsidP="00B80BB3">
            <w:pPr>
              <w:suppressAutoHyphens w:val="0"/>
              <w:spacing w:line="266" w:lineRule="exact"/>
              <w:textAlignment w:val="auto"/>
            </w:pPr>
          </w:p>
        </w:tc>
        <w:tc>
          <w:tcPr>
            <w:tcW w:w="212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8650FD">
        <w:tc>
          <w:tcPr>
            <w:tcW w:w="3261" w:type="dxa"/>
            <w:shd w:val="clear" w:color="auto" w:fill="FCE9D0" w:themeFill="accent1" w:themeFillTint="33"/>
            <w:vAlign w:val="center"/>
          </w:tcPr>
          <w:p w:rsidR="00B80BB3" w:rsidRDefault="00B80BB3" w:rsidP="00B80BB3">
            <w:pPr>
              <w:spacing w:line="276" w:lineRule="auto"/>
              <w:rPr>
                <w:b/>
                <w:sz w:val="21"/>
              </w:rPr>
            </w:pPr>
          </w:p>
          <w:p w:rsidR="00B80BB3" w:rsidRPr="008650FD" w:rsidRDefault="008650FD" w:rsidP="00B80BB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1"/>
              </w:rPr>
              <w:t>INTERESSE</w:t>
            </w:r>
            <w:r w:rsidR="00B41C67">
              <w:rPr>
                <w:b/>
                <w:sz w:val="21"/>
              </w:rPr>
              <w:t>/ FIDUCIA</w:t>
            </w:r>
            <w:r w:rsidR="00011903">
              <w:rPr>
                <w:b/>
                <w:sz w:val="21"/>
              </w:rPr>
              <w:t xml:space="preserve"> </w:t>
            </w:r>
            <w:r w:rsidR="00B41C67">
              <w:rPr>
                <w:b/>
                <w:sz w:val="21"/>
              </w:rPr>
              <w:t>IN SE’</w:t>
            </w:r>
            <w:r>
              <w:rPr>
                <w:b/>
                <w:sz w:val="21"/>
              </w:rPr>
              <w:t xml:space="preserve"> </w:t>
            </w:r>
            <w:r w:rsidRPr="00B80B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B80BB3" w:rsidRPr="00B80BB3">
              <w:rPr>
                <w:color w:val="000000"/>
              </w:rPr>
              <w:t>rispetta</w:t>
            </w:r>
            <w:r>
              <w:rPr>
                <w:color w:val="000000"/>
              </w:rPr>
              <w:t>/non rispetta: tempi e consegne</w:t>
            </w:r>
            <w:r w:rsidR="00B80BB3" w:rsidRPr="00B80BB3">
              <w:rPr>
                <w:color w:val="000000"/>
              </w:rPr>
              <w:t xml:space="preserve">; svolge/non svolge le attività </w:t>
            </w:r>
            <w:r>
              <w:rPr>
                <w:color w:val="000000"/>
              </w:rPr>
              <w:t xml:space="preserve">sincrone e asincrone </w:t>
            </w:r>
            <w:r w:rsidR="00B80BB3" w:rsidRPr="00B80BB3">
              <w:rPr>
                <w:color w:val="000000"/>
              </w:rPr>
              <w:t>con attenzione)</w:t>
            </w:r>
          </w:p>
        </w:tc>
        <w:tc>
          <w:tcPr>
            <w:tcW w:w="1134" w:type="dxa"/>
            <w:vAlign w:val="center"/>
          </w:tcPr>
          <w:p w:rsidR="00B80BB3" w:rsidRPr="002C3DD2" w:rsidRDefault="00B80BB3" w:rsidP="00B80BB3">
            <w:pPr>
              <w:spacing w:line="0" w:lineRule="atLeast"/>
              <w:ind w:left="1440" w:hanging="360"/>
            </w:pPr>
          </w:p>
        </w:tc>
        <w:tc>
          <w:tcPr>
            <w:tcW w:w="212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8650FD">
        <w:tc>
          <w:tcPr>
            <w:tcW w:w="3261" w:type="dxa"/>
            <w:shd w:val="clear" w:color="auto" w:fill="FCE9D0" w:themeFill="accent1" w:themeFillTint="33"/>
            <w:vAlign w:val="center"/>
          </w:tcPr>
          <w:p w:rsidR="008650FD" w:rsidRDefault="008650FD" w:rsidP="008650FD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COMPETENZE DISCIPLINARI</w:t>
            </w:r>
          </w:p>
          <w:p w:rsidR="00011903" w:rsidRDefault="00011903" w:rsidP="008650FD">
            <w:pPr>
              <w:spacing w:line="276" w:lineRule="auto"/>
              <w:rPr>
                <w:b/>
                <w:sz w:val="21"/>
              </w:rPr>
            </w:pPr>
          </w:p>
          <w:p w:rsidR="00B80BB3" w:rsidRDefault="008650FD" w:rsidP="008650FD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Materia: _________________</w:t>
            </w:r>
          </w:p>
          <w:p w:rsidR="00011903" w:rsidRDefault="00011903" w:rsidP="008650FD">
            <w:pPr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Sostegno:____________________</w:t>
            </w:r>
          </w:p>
          <w:p w:rsidR="00011903" w:rsidRPr="0042363D" w:rsidRDefault="00011903" w:rsidP="008650FD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134" w:type="dxa"/>
            <w:vAlign w:val="center"/>
          </w:tcPr>
          <w:p w:rsidR="00B80BB3" w:rsidRPr="0042363D" w:rsidRDefault="00B80BB3" w:rsidP="00B80BB3">
            <w:pPr>
              <w:pStyle w:val="Paragrafoelenco"/>
              <w:numPr>
                <w:ilvl w:val="0"/>
                <w:numId w:val="0"/>
              </w:numPr>
              <w:suppressAutoHyphens w:val="0"/>
              <w:spacing w:line="278" w:lineRule="exact"/>
              <w:ind w:left="366"/>
              <w:textAlignment w:val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0BB3" w:rsidRDefault="00B80BB3" w:rsidP="00B80BB3">
            <w:pPr>
              <w:rPr>
                <w:b/>
              </w:rPr>
            </w:pPr>
          </w:p>
        </w:tc>
      </w:tr>
      <w:tr w:rsidR="00B80BB3" w:rsidTr="008650FD">
        <w:tc>
          <w:tcPr>
            <w:tcW w:w="8223" w:type="dxa"/>
            <w:gridSpan w:val="4"/>
            <w:shd w:val="clear" w:color="auto" w:fill="FFFFFF" w:themeFill="background1"/>
            <w:vAlign w:val="center"/>
          </w:tcPr>
          <w:p w:rsidR="00B80BB3" w:rsidRPr="007A3405" w:rsidRDefault="00B80BB3" w:rsidP="00FA48CF">
            <w:r w:rsidRPr="007A3405">
              <w:t>Il voto scaturisce dalla somma dei punteggi attribuiti alle quattro voci (max. 20 punti), dividendo successivamente per 2 (voto in decimi).</w:t>
            </w:r>
          </w:p>
        </w:tc>
        <w:tc>
          <w:tcPr>
            <w:tcW w:w="2551" w:type="dxa"/>
            <w:gridSpan w:val="2"/>
          </w:tcPr>
          <w:p w:rsidR="00B80BB3" w:rsidRPr="00F35405" w:rsidRDefault="00EB326A" w:rsidP="008650FD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5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80BB3"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Somma: …… / 20</w:t>
            </w:r>
          </w:p>
          <w:p w:rsidR="00B80BB3" w:rsidRPr="00F35405" w:rsidRDefault="00B80BB3" w:rsidP="008650FD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Voto: …… /10</w:t>
            </w:r>
          </w:p>
          <w:p w:rsidR="00B80BB3" w:rsidRPr="008650FD" w:rsidRDefault="00B80BB3" w:rsidP="008650FD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</w:tc>
      </w:tr>
    </w:tbl>
    <w:p w:rsidR="00B80BB3" w:rsidRDefault="00B80BB3" w:rsidP="00B80BB3">
      <w:pPr>
        <w:jc w:val="both"/>
        <w:rPr>
          <w:b/>
        </w:rPr>
      </w:pPr>
    </w:p>
    <w:p w:rsidR="00632B23" w:rsidRDefault="00632B23" w:rsidP="00632B23">
      <w:pPr>
        <w:spacing w:line="276" w:lineRule="auto"/>
        <w:ind w:left="-709"/>
        <w:rPr>
          <w:color w:val="000000"/>
        </w:rPr>
      </w:pPr>
    </w:p>
    <w:p w:rsidR="00632B23" w:rsidRDefault="00632B23" w:rsidP="00632B23">
      <w:pPr>
        <w:spacing w:line="276" w:lineRule="auto"/>
        <w:ind w:left="-709"/>
        <w:rPr>
          <w:color w:val="000000"/>
        </w:rPr>
      </w:pPr>
    </w:p>
    <w:p w:rsidR="00632B23" w:rsidRDefault="00632B23" w:rsidP="00632B23">
      <w:pPr>
        <w:jc w:val="center"/>
        <w:rPr>
          <w:b/>
        </w:rPr>
      </w:pPr>
    </w:p>
    <w:p w:rsidR="00632B23" w:rsidRDefault="00632B23" w:rsidP="00632B23">
      <w:pPr>
        <w:spacing w:line="360" w:lineRule="auto"/>
        <w:ind w:left="-567"/>
        <w:jc w:val="both"/>
      </w:pPr>
    </w:p>
    <w:p w:rsidR="003A53DD" w:rsidRDefault="003A53DD" w:rsidP="00632B23">
      <w:pPr>
        <w:spacing w:line="360" w:lineRule="auto"/>
        <w:ind w:left="-567"/>
        <w:jc w:val="both"/>
      </w:pPr>
    </w:p>
    <w:p w:rsidR="003A53DD" w:rsidRDefault="003A53DD" w:rsidP="00632B23">
      <w:pPr>
        <w:spacing w:line="360" w:lineRule="auto"/>
        <w:ind w:left="-567"/>
        <w:jc w:val="both"/>
      </w:pPr>
    </w:p>
    <w:p w:rsidR="003A53DD" w:rsidRDefault="003A53DD" w:rsidP="00632B23">
      <w:pPr>
        <w:spacing w:line="360" w:lineRule="auto"/>
        <w:ind w:left="-567"/>
        <w:jc w:val="both"/>
      </w:pPr>
    </w:p>
    <w:p w:rsidR="003A53DD" w:rsidRDefault="003A53DD" w:rsidP="00632B23">
      <w:pPr>
        <w:spacing w:line="360" w:lineRule="auto"/>
        <w:ind w:left="-567"/>
        <w:jc w:val="both"/>
      </w:pPr>
    </w:p>
    <w:p w:rsidR="003A53DD" w:rsidRDefault="003A53DD" w:rsidP="003A53DD">
      <w:pPr>
        <w:ind w:left="1440" w:hanging="360"/>
        <w:jc w:val="center"/>
        <w:rPr>
          <w:b/>
          <w:sz w:val="36"/>
          <w:szCs w:val="36"/>
        </w:rPr>
      </w:pPr>
    </w:p>
    <w:p w:rsidR="003A53DD" w:rsidRDefault="003A53DD" w:rsidP="003A53DD">
      <w:pPr>
        <w:ind w:left="1440" w:hanging="360"/>
        <w:jc w:val="center"/>
        <w:rPr>
          <w:b/>
          <w:sz w:val="36"/>
          <w:szCs w:val="36"/>
        </w:rPr>
      </w:pPr>
    </w:p>
    <w:p w:rsidR="003A53DD" w:rsidRDefault="003A53DD" w:rsidP="003A53DD">
      <w:pPr>
        <w:ind w:left="1440" w:hanging="360"/>
        <w:jc w:val="center"/>
        <w:rPr>
          <w:b/>
          <w:sz w:val="36"/>
          <w:szCs w:val="36"/>
        </w:rPr>
      </w:pPr>
      <w:r w:rsidRPr="00011903">
        <w:rPr>
          <w:b/>
          <w:sz w:val="36"/>
          <w:szCs w:val="36"/>
        </w:rPr>
        <w:t>Griglia unica di Valutazione delle competenze</w:t>
      </w:r>
    </w:p>
    <w:p w:rsidR="003A53DD" w:rsidRPr="00011903" w:rsidRDefault="003A53DD" w:rsidP="003A53DD">
      <w:pPr>
        <w:ind w:left="1440" w:hanging="360"/>
        <w:jc w:val="center"/>
        <w:rPr>
          <w:b/>
          <w:sz w:val="36"/>
          <w:szCs w:val="36"/>
        </w:rPr>
      </w:pPr>
      <w:r w:rsidRPr="00011903">
        <w:rPr>
          <w:b/>
          <w:sz w:val="36"/>
          <w:szCs w:val="36"/>
        </w:rPr>
        <w:t>delle attività didattiche a distanza</w:t>
      </w:r>
    </w:p>
    <w:p w:rsidR="003A53DD" w:rsidRDefault="003A53DD" w:rsidP="00632B23">
      <w:pPr>
        <w:spacing w:line="360" w:lineRule="auto"/>
        <w:ind w:left="-567"/>
        <w:jc w:val="both"/>
      </w:pPr>
    </w:p>
    <w:p w:rsidR="003A53DD" w:rsidRPr="003A53DD" w:rsidRDefault="003A53DD" w:rsidP="003A53DD">
      <w:pPr>
        <w:tabs>
          <w:tab w:val="left" w:pos="3000"/>
        </w:tabs>
        <w:rPr>
          <w:b/>
          <w:bCs/>
          <w:sz w:val="32"/>
          <w:szCs w:val="32"/>
        </w:rPr>
      </w:pPr>
      <w:r>
        <w:tab/>
      </w:r>
      <w:r w:rsidRPr="003A53DD">
        <w:rPr>
          <w:b/>
          <w:bCs/>
          <w:sz w:val="32"/>
          <w:szCs w:val="32"/>
        </w:rPr>
        <w:t>per alunni con PEI differenziato</w:t>
      </w:r>
    </w:p>
    <w:p w:rsidR="003A53DD" w:rsidRDefault="003A53DD" w:rsidP="003A53DD">
      <w:pPr>
        <w:tabs>
          <w:tab w:val="left" w:pos="3000"/>
        </w:tabs>
        <w:rPr>
          <w:b/>
          <w:bCs/>
        </w:rPr>
      </w:pPr>
    </w:p>
    <w:p w:rsidR="003A53DD" w:rsidRDefault="003A53DD" w:rsidP="003A53DD">
      <w:pPr>
        <w:rPr>
          <w:b/>
        </w:rPr>
      </w:pPr>
      <w:r>
        <w:rPr>
          <w:b/>
        </w:rPr>
        <w:t>Alunno ___________________________________ Classe_____Sez._______</w:t>
      </w:r>
    </w:p>
    <w:p w:rsidR="003A53DD" w:rsidRPr="008650FD" w:rsidRDefault="003A53DD" w:rsidP="003A53DD">
      <w:pPr>
        <w:rPr>
          <w:b/>
          <w:color w:val="FA7E5C" w:themeColor="accent6"/>
        </w:rPr>
      </w:pPr>
    </w:p>
    <w:p w:rsidR="003A53DD" w:rsidRDefault="003A53DD" w:rsidP="003A53DD">
      <w:pPr>
        <w:tabs>
          <w:tab w:val="left" w:pos="3000"/>
        </w:tabs>
      </w:pPr>
    </w:p>
    <w:p w:rsidR="003A53DD" w:rsidRDefault="003A53DD" w:rsidP="003A53DD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1"/>
        <w:gridCol w:w="1514"/>
        <w:gridCol w:w="1329"/>
        <w:gridCol w:w="1498"/>
        <w:gridCol w:w="998"/>
        <w:gridCol w:w="1142"/>
      </w:tblGrid>
      <w:tr w:rsidR="003A53DD" w:rsidTr="003A53DD">
        <w:trPr>
          <w:trHeight w:val="57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spacing w:after="200"/>
              <w:ind w:left="108"/>
              <w:jc w:val="center"/>
              <w:rPr>
                <w:rFonts w:eastAsia="Cambria"/>
                <w:b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jc w:val="center"/>
            </w:pPr>
            <w:r>
              <w:rPr>
                <w:rFonts w:eastAsia="Cambria"/>
                <w:b/>
                <w:lang w:eastAsia="en-US"/>
              </w:rPr>
              <w:t>Insufficiente 2-4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ind w:left="108"/>
              <w:jc w:val="center"/>
            </w:pPr>
            <w:r>
              <w:rPr>
                <w:rFonts w:eastAsia="Cambria"/>
                <w:b/>
                <w:lang w:eastAsia="en-US"/>
              </w:rPr>
              <w:t>Mediocre</w:t>
            </w:r>
          </w:p>
          <w:p w:rsidR="003A53DD" w:rsidRDefault="003A53DD" w:rsidP="00336E46">
            <w:pPr>
              <w:ind w:left="108"/>
              <w:jc w:val="center"/>
            </w:pPr>
            <w:r>
              <w:rPr>
                <w:rFonts w:eastAsia="Cambria"/>
                <w:b/>
                <w:lang w:eastAsia="en-US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ind w:left="108"/>
              <w:jc w:val="center"/>
            </w:pPr>
            <w:r>
              <w:rPr>
                <w:rFonts w:eastAsia="Cambria"/>
                <w:b/>
                <w:lang w:eastAsia="en-US"/>
              </w:rPr>
              <w:t>Sufficiente             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jc w:val="center"/>
            </w:pPr>
            <w:r>
              <w:rPr>
                <w:rFonts w:eastAsia="Cambria"/>
                <w:b/>
                <w:lang w:eastAsia="en-US"/>
              </w:rPr>
              <w:t>Buono 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F73" w:themeFill="accent3"/>
          </w:tcPr>
          <w:p w:rsidR="003A53DD" w:rsidRDefault="003A53DD" w:rsidP="00336E46">
            <w:pPr>
              <w:jc w:val="center"/>
            </w:pPr>
            <w:r>
              <w:rPr>
                <w:rFonts w:eastAsia="Cambria"/>
                <w:b/>
                <w:lang w:eastAsia="en-US"/>
              </w:rPr>
              <w:t>Ottimo 9-10</w:t>
            </w:r>
          </w:p>
        </w:tc>
      </w:tr>
      <w:tr w:rsidR="003A53DD" w:rsidTr="003A53DD">
        <w:trPr>
          <w:trHeight w:val="76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BBD" w:themeFill="accent6" w:themeFillTint="66"/>
          </w:tcPr>
          <w:p w:rsidR="003A53DD" w:rsidRDefault="003A53DD" w:rsidP="00336E46">
            <w:r>
              <w:rPr>
                <w:rFonts w:eastAsia="Cambria"/>
                <w:b/>
                <w:lang w:eastAsia="en-US"/>
              </w:rPr>
              <w:t>Interazione a distanza con l’alunno/con la famiglia dell’alunno</w:t>
            </w:r>
            <w:r>
              <w:rPr>
                <w:rFonts w:eastAsia="Cambria"/>
                <w:lang w:eastAsia="en-U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</w:tr>
      <w:tr w:rsidR="003A53DD" w:rsidTr="003A53DD">
        <w:trPr>
          <w:trHeight w:val="56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BBD" w:themeFill="accent6" w:themeFillTint="66"/>
          </w:tcPr>
          <w:p w:rsidR="003A53DD" w:rsidRDefault="003A53DD" w:rsidP="00336E46">
            <w:r>
              <w:rPr>
                <w:rFonts w:eastAsia="Cambria"/>
                <w:b/>
                <w:lang w:eastAsia="en-US"/>
              </w:rPr>
              <w:t>Partecipazione alle attività proposte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</w:tr>
      <w:tr w:rsidR="003A53DD" w:rsidTr="003A53DD">
        <w:trPr>
          <w:trHeight w:val="54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BBD" w:themeFill="accent6" w:themeFillTint="66"/>
          </w:tcPr>
          <w:p w:rsidR="003A53DD" w:rsidRDefault="003A53DD" w:rsidP="00336E46">
            <w:r>
              <w:rPr>
                <w:rFonts w:eastAsia="Cambria"/>
                <w:b/>
                <w:lang w:eastAsia="en-US"/>
              </w:rPr>
              <w:t>Rispetto delle consegne nei tempi concordati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</w:tr>
      <w:tr w:rsidR="003A53DD" w:rsidTr="003A53DD">
        <w:trPr>
          <w:trHeight w:val="415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BBD" w:themeFill="accent6" w:themeFillTint="66"/>
          </w:tcPr>
          <w:p w:rsidR="003A53DD" w:rsidRDefault="003A53DD" w:rsidP="00336E46">
            <w:r>
              <w:rPr>
                <w:rFonts w:eastAsia="Cambria"/>
                <w:b/>
                <w:lang w:eastAsia="en-US"/>
              </w:rPr>
              <w:t xml:space="preserve">Completezza del lavoro svolto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tabs>
                <w:tab w:val="left" w:pos="557"/>
              </w:tabs>
            </w:pPr>
            <w:r>
              <w:rPr>
                <w:rFonts w:eastAsia="Cambria"/>
                <w:lang w:eastAsia="en-US"/>
              </w:rPr>
              <w:tab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pPr>
              <w:rPr>
                <w:rFonts w:eastAsia="Cambria"/>
                <w:lang w:eastAsia="en-US"/>
              </w:rPr>
            </w:pPr>
          </w:p>
        </w:tc>
      </w:tr>
      <w:tr w:rsidR="003A53DD" w:rsidTr="00336E46">
        <w:trPr>
          <w:trHeight w:val="402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DD" w:rsidRDefault="003A53DD" w:rsidP="00336E46">
            <w:r>
              <w:rPr>
                <w:rFonts w:eastAsia="Cambria"/>
                <w:lang w:eastAsia="en-US"/>
              </w:rPr>
              <w:t>Il voto finale scaturisce dalla media dei punteggi attribuiti ai quattro indicatori, sommando e dividendo per quattro i punteggi.</w:t>
            </w:r>
          </w:p>
          <w:p w:rsidR="003A53DD" w:rsidRDefault="003A53DD" w:rsidP="00336E46">
            <w:pPr>
              <w:jc w:val="right"/>
            </w:pPr>
            <w:r>
              <w:rPr>
                <w:rFonts w:eastAsia="Cambria"/>
                <w:lang w:eastAsia="en-US"/>
              </w:rPr>
              <w:t>……/10</w:t>
            </w:r>
          </w:p>
        </w:tc>
      </w:tr>
    </w:tbl>
    <w:p w:rsidR="003A53DD" w:rsidRDefault="003A53DD" w:rsidP="003A53DD">
      <w:pPr>
        <w:ind w:firstLine="708"/>
        <w:rPr>
          <w:b/>
          <w:bCs/>
          <w:color w:val="000000"/>
        </w:rPr>
      </w:pPr>
    </w:p>
    <w:p w:rsidR="003A53DD" w:rsidRPr="00632B23" w:rsidRDefault="003A53DD" w:rsidP="003A53DD">
      <w:pPr>
        <w:spacing w:line="360" w:lineRule="auto"/>
        <w:ind w:left="-567"/>
        <w:jc w:val="both"/>
      </w:pPr>
    </w:p>
    <w:p w:rsidR="003A53DD" w:rsidRPr="003A53DD" w:rsidRDefault="003A53DD" w:rsidP="003A53DD"/>
    <w:sectPr w:rsidR="003A53DD" w:rsidRPr="003A53DD" w:rsidSect="00900561">
      <w:pgSz w:w="11900" w:h="16840"/>
      <w:pgMar w:top="6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E67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887B44"/>
    <w:multiLevelType w:val="hybridMultilevel"/>
    <w:tmpl w:val="B55C2B2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31C28B4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C31E93"/>
    <w:multiLevelType w:val="hybridMultilevel"/>
    <w:tmpl w:val="3F46E55E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45A"/>
    <w:multiLevelType w:val="hybridMultilevel"/>
    <w:tmpl w:val="C9C66FA6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998"/>
    <w:multiLevelType w:val="hybridMultilevel"/>
    <w:tmpl w:val="B842735C"/>
    <w:lvl w:ilvl="0" w:tplc="B4D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691A"/>
    <w:multiLevelType w:val="hybridMultilevel"/>
    <w:tmpl w:val="9A460784"/>
    <w:lvl w:ilvl="0" w:tplc="B4D83AE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9070DA6"/>
    <w:multiLevelType w:val="hybridMultilevel"/>
    <w:tmpl w:val="A41E9A04"/>
    <w:lvl w:ilvl="0" w:tplc="A2FAB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561"/>
    <w:rsid w:val="00001212"/>
    <w:rsid w:val="00011903"/>
    <w:rsid w:val="00026DFD"/>
    <w:rsid w:val="002C3DD2"/>
    <w:rsid w:val="002D7AF6"/>
    <w:rsid w:val="00363E0F"/>
    <w:rsid w:val="0036633B"/>
    <w:rsid w:val="003A53DD"/>
    <w:rsid w:val="0042363D"/>
    <w:rsid w:val="00632B23"/>
    <w:rsid w:val="00715D74"/>
    <w:rsid w:val="0079134F"/>
    <w:rsid w:val="007A3405"/>
    <w:rsid w:val="008377B7"/>
    <w:rsid w:val="00852A84"/>
    <w:rsid w:val="008650FD"/>
    <w:rsid w:val="00900561"/>
    <w:rsid w:val="00B1498F"/>
    <w:rsid w:val="00B41C67"/>
    <w:rsid w:val="00B806B0"/>
    <w:rsid w:val="00B80BB3"/>
    <w:rsid w:val="00C43686"/>
    <w:rsid w:val="00D51A4A"/>
    <w:rsid w:val="00DD1B10"/>
    <w:rsid w:val="00DD43E8"/>
    <w:rsid w:val="00EB326A"/>
    <w:rsid w:val="00EE2CA0"/>
    <w:rsid w:val="00F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7B7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77B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77B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77B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377B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377B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377B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77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377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uiPriority w:val="1"/>
    <w:qFormat/>
    <w:rsid w:val="008377B7"/>
    <w:pPr>
      <w:widowControl w:val="0"/>
      <w:autoSpaceDE w:val="0"/>
      <w:autoSpaceDN w:val="0"/>
      <w:ind w:left="1473" w:hanging="360"/>
      <w:outlineLvl w:val="5"/>
    </w:pPr>
    <w:rPr>
      <w:rFonts w:ascii="Arial" w:eastAsia="Arial" w:hAnsi="Arial" w:cs="Arial"/>
      <w:iCs/>
      <w:sz w:val="22"/>
      <w:szCs w:val="22"/>
      <w:lang w:bidi="it-IT"/>
    </w:rPr>
  </w:style>
  <w:style w:type="paragraph" w:customStyle="1" w:styleId="Titolo31">
    <w:name w:val="Titolo 31"/>
    <w:basedOn w:val="Normale"/>
    <w:uiPriority w:val="1"/>
    <w:qFormat/>
    <w:rsid w:val="008377B7"/>
    <w:pPr>
      <w:widowControl w:val="0"/>
      <w:autoSpaceDE w:val="0"/>
      <w:autoSpaceDN w:val="0"/>
      <w:ind w:left="1613" w:hanging="360"/>
      <w:outlineLvl w:val="3"/>
    </w:pPr>
    <w:rPr>
      <w:iCs/>
      <w:lang w:bidi="it-IT"/>
    </w:rPr>
  </w:style>
  <w:style w:type="paragraph" w:customStyle="1" w:styleId="TableParagraph">
    <w:name w:val="Table Paragraph"/>
    <w:basedOn w:val="Normale"/>
    <w:uiPriority w:val="1"/>
    <w:qFormat/>
    <w:rsid w:val="008377B7"/>
    <w:pPr>
      <w:widowControl w:val="0"/>
    </w:pPr>
    <w:rPr>
      <w:rFonts w:ascii="Calibri" w:hAnsi="Calibri" w:cs="Calibri"/>
      <w:iCs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77B7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77B7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77B7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77B7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77B7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377B7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377B7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77B7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377B7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77B7"/>
    <w:rPr>
      <w:b/>
      <w:bCs/>
      <w:color w:val="9E914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7B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sid w:val="008377B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77B7"/>
    <w:pPr>
      <w:spacing w:before="200" w:after="360"/>
    </w:pPr>
    <w:rPr>
      <w:rFonts w:asciiTheme="majorHAnsi" w:eastAsiaTheme="majorEastAsia" w:hAnsiTheme="majorHAnsi" w:cstheme="majorBidi"/>
      <w:color w:val="9D360E" w:themeColor="text2"/>
      <w:spacing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7B7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8377B7"/>
    <w:rPr>
      <w:b/>
      <w:bCs/>
      <w:spacing w:val="0"/>
    </w:rPr>
  </w:style>
  <w:style w:type="character" w:styleId="Enfasicorsivo">
    <w:name w:val="Emphasis"/>
    <w:uiPriority w:val="20"/>
    <w:qFormat/>
    <w:rsid w:val="008377B7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essunaspaziatura">
    <w:name w:val="No Spacing"/>
    <w:basedOn w:val="Normale"/>
    <w:link w:val="NessunaspaziaturaCarattere"/>
    <w:uiPriority w:val="1"/>
    <w:qFormat/>
    <w:rsid w:val="008377B7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77B7"/>
    <w:rPr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377B7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377B7"/>
    <w:rPr>
      <w:b/>
      <w:i/>
      <w:color w:val="C1B56B" w:themeColor="accen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377B7"/>
    <w:rPr>
      <w:b/>
      <w:i/>
      <w:iCs/>
      <w:color w:val="C1B56B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77B7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77B7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Enfasidelicata">
    <w:name w:val="Subtle Emphasis"/>
    <w:uiPriority w:val="19"/>
    <w:qFormat/>
    <w:rsid w:val="008377B7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Enfasiintensa">
    <w:name w:val="Intense Emphasis"/>
    <w:uiPriority w:val="21"/>
    <w:qFormat/>
    <w:rsid w:val="008377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Riferimentodelicato">
    <w:name w:val="Subtle Reference"/>
    <w:uiPriority w:val="31"/>
    <w:qFormat/>
    <w:rsid w:val="008377B7"/>
    <w:rPr>
      <w:i/>
      <w:iCs/>
      <w:smallCaps/>
      <w:color w:val="C1B56B" w:themeColor="accent2"/>
      <w:u w:color="C1B56B" w:themeColor="accent2"/>
    </w:rPr>
  </w:style>
  <w:style w:type="character" w:styleId="Riferimentointenso">
    <w:name w:val="Intense Reference"/>
    <w:uiPriority w:val="32"/>
    <w:qFormat/>
    <w:rsid w:val="008377B7"/>
    <w:rPr>
      <w:b/>
      <w:bCs/>
      <w:i/>
      <w:iCs/>
      <w:smallCaps/>
      <w:color w:val="C1B56B" w:themeColor="accent2"/>
      <w:u w:color="C1B56B" w:themeColor="accent2"/>
    </w:rPr>
  </w:style>
  <w:style w:type="character" w:styleId="Titolodellibro">
    <w:name w:val="Book Title"/>
    <w:uiPriority w:val="33"/>
    <w:qFormat/>
    <w:rsid w:val="008377B7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77B7"/>
    <w:pPr>
      <w:outlineLvl w:val="9"/>
    </w:pPr>
  </w:style>
  <w:style w:type="character" w:styleId="Collegamentoipertestuale">
    <w:name w:val="Hyperlink"/>
    <w:rsid w:val="0090056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00561"/>
    <w:rPr>
      <w:rFonts w:ascii="Calibri" w:eastAsia="Calibri" w:hAnsi="Calibri" w:cs="Calibri"/>
      <w:lang/>
    </w:rPr>
  </w:style>
  <w:style w:type="character" w:customStyle="1" w:styleId="IntestazioneCarattere">
    <w:name w:val="Intestazione Carattere"/>
    <w:basedOn w:val="Carpredefinitoparagrafo"/>
    <w:link w:val="Intestazione"/>
    <w:rsid w:val="00900561"/>
    <w:rPr>
      <w:rFonts w:ascii="Calibri" w:eastAsia="Calibri" w:hAnsi="Calibri" w:cs="Calibri"/>
      <w:kern w:val="1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90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7A3405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Vetrano</dc:creator>
  <cp:lastModifiedBy>DS</cp:lastModifiedBy>
  <cp:revision>2</cp:revision>
  <dcterms:created xsi:type="dcterms:W3CDTF">2020-04-18T10:20:00Z</dcterms:created>
  <dcterms:modified xsi:type="dcterms:W3CDTF">2020-04-18T10:20:00Z</dcterms:modified>
</cp:coreProperties>
</file>