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277EC6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-10160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7815580</wp:posOffset>
            </wp:positionH>
            <wp:positionV relativeFrom="paragraph">
              <wp:posOffset>-71120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8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4717415</wp:posOffset>
            </wp:positionH>
            <wp:positionV relativeFrom="paragraph">
              <wp:posOffset>27940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>
        <w:rPr>
          <w:rFonts w:ascii="Times New Roman" w:hAnsi="Times New Roman" w:cs="Times New Roman"/>
        </w:rPr>
        <w:tab/>
      </w:r>
      <w:r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8605571" wp14:editId="12BA9A75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 w:rsidR="00F40462"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 w:rsidR="00F40462"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765"/>
      </w:tblGrid>
      <w:tr w:rsidR="00C3107B" w:rsidRPr="009B59AB" w:rsidTr="00277EC6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05E1" w:rsidRPr="00832842" w:rsidRDefault="00277EC6" w:rsidP="00277EC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bCs/>
                <w:color w:val="9BBB59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32842">
              <w:rPr>
                <w:rFonts w:ascii="Arial Black" w:hAnsi="Arial Black" w:cs="Times New Roman"/>
                <w:b/>
                <w:bCs/>
                <w:color w:val="92D050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props3d w14:extrusionH="57150" w14:contourW="0" w14:prstMaterial="warmMatte">
                  <w14:bevelT w14:w="38100" w14:h="38100" w14:prst="slope"/>
                </w14:props3d>
              </w:rPr>
              <w:t>ISTITUTO D’ISTRUZIONE SUPERIORE “E. FERMI</w:t>
            </w:r>
            <w:r w:rsidRPr="00832842">
              <w:rPr>
                <w:rFonts w:ascii="Arial Black" w:hAnsi="Arial Blac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74D7C5" wp14:editId="28865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77EC6" w:rsidRPr="00277EC6" w:rsidRDefault="00277EC6" w:rsidP="00277E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4D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CA8zla2AgAAaQUAAA4AAAAA&#10;AAAAAAAAAAAALgIAAGRycy9lMm9Eb2MueG1sUEsBAi0AFAAGAAgAAAAhAEuJJs3WAAAABQEAAA8A&#10;AAAAAAAAAAAAAAAAEAUAAGRycy9kb3ducmV2LnhtbFBLBQYAAAAABAAEAPMAAAATBgAAAAA=&#10;" filled="f" stroked="f">
                      <v:fill o:detectmouseclick="t"/>
                      <v:textbox style="mso-fit-shape-to-text:t">
                        <w:txbxContent>
                          <w:p w:rsidR="00277EC6" w:rsidRPr="00277EC6" w:rsidRDefault="00277EC6" w:rsidP="00277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32842">
              <w:rPr>
                <w:rFonts w:ascii="Arial Black" w:hAnsi="Arial Blac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73C58" wp14:editId="32E2F67A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1692275</wp:posOffset>
                      </wp:positionV>
                      <wp:extent cx="4108450" cy="266700"/>
                      <wp:effectExtent l="0" t="0" r="0" b="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77EC6" w:rsidRPr="00277EC6" w:rsidRDefault="00277EC6" w:rsidP="00277E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9BBB59" w:themeColor="accent3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73C58" id="Casella di testo 10" o:spid="_x0000_s1027" type="#_x0000_t202" style="position:absolute;left:0;text-align:left;margin-left:189.45pt;margin-top:133.25pt;width:323.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" filled="f" stroked="f">
                      <v:fill o:detectmouseclick="t"/>
                      <v:textbox style="mso-fit-shape-to-text:t">
                        <w:txbxContent>
                          <w:p w:rsidR="00277EC6" w:rsidRPr="00277EC6" w:rsidRDefault="00277EC6" w:rsidP="00277E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107B" w:rsidRPr="009B59AB" w:rsidTr="00277EC6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832842" w:rsidRDefault="004B4921" w:rsidP="00277EC6">
            <w:pPr>
              <w:tabs>
                <w:tab w:val="right" w:pos="8683"/>
              </w:tabs>
              <w:spacing w:after="0" w:line="240" w:lineRule="auto"/>
              <w:ind w:left="165"/>
              <w:jc w:val="center"/>
              <w:rPr>
                <w:rStyle w:val="Collegamentoipertestuale"/>
                <w:rFonts w:ascii="Arial Black" w:hAnsi="Arial Black" w:cs="Times New Roman"/>
                <w:b/>
                <w:bCs/>
                <w:i/>
                <w:iCs/>
                <w:color w:val="92D050"/>
                <w:spacing w:val="-16"/>
                <w:u w:val="none"/>
              </w:rPr>
            </w:pPr>
            <w:r w:rsidRPr="00832842">
              <w:rPr>
                <w:rFonts w:ascii="Arial Black" w:hAnsi="Arial Black" w:cs="Times New Roman"/>
                <w:b/>
                <w:bCs/>
                <w:i/>
                <w:iCs/>
                <w:color w:val="92D050"/>
                <w:spacing w:val="-16"/>
              </w:rPr>
              <w:t>Via Denaro, 24 - 89011 Bagnara</w:t>
            </w:r>
            <w:r w:rsidR="00676437" w:rsidRPr="00832842">
              <w:rPr>
                <w:rFonts w:ascii="Arial Black" w:hAnsi="Arial Black" w:cs="Times New Roman"/>
                <w:b/>
                <w:bCs/>
                <w:i/>
                <w:iCs/>
                <w:color w:val="92D050"/>
                <w:spacing w:val="-16"/>
              </w:rPr>
              <w:t xml:space="preserve"> </w:t>
            </w:r>
            <w:r w:rsidRPr="00832842">
              <w:rPr>
                <w:rFonts w:ascii="Arial Black" w:hAnsi="Arial Black" w:cs="Times New Roman"/>
                <w:b/>
                <w:bCs/>
                <w:i/>
                <w:iCs/>
                <w:color w:val="92D050"/>
                <w:spacing w:val="-16"/>
              </w:rPr>
              <w:t>Calabra (RC) – Tel. 0966/439104 - Fax 0966/439103</w:t>
            </w:r>
          </w:p>
          <w:p w:rsidR="004B4921" w:rsidRPr="00832842" w:rsidRDefault="00B30A4B" w:rsidP="00277EC6">
            <w:pPr>
              <w:spacing w:after="0" w:line="240" w:lineRule="auto"/>
              <w:jc w:val="center"/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  <w:u w:val="none"/>
              </w:rPr>
            </w:pPr>
            <w:r w:rsidRPr="00832842"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</w:rPr>
              <w:t xml:space="preserve">sito web: </w:t>
            </w:r>
            <w:hyperlink r:id="rId12" w:history="1">
              <w:r w:rsidR="004B4921" w:rsidRPr="00832842">
                <w:rPr>
                  <w:rStyle w:val="Collegamentoipertestuale"/>
                  <w:rFonts w:ascii="Arial Black" w:hAnsi="Arial Black" w:cs="Times New Roman"/>
                  <w:bCs/>
                  <w:i/>
                  <w:iCs/>
                  <w:color w:val="FFC000"/>
                </w:rPr>
                <w:t>www.iisfermibagnara.edu.it</w:t>
              </w:r>
            </w:hyperlink>
            <w:r w:rsidRPr="00832842"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  <w:u w:val="none"/>
              </w:rPr>
              <w:t xml:space="preserve"> </w:t>
            </w:r>
            <w:r w:rsidR="002D12FC" w:rsidRPr="00832842"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  <w:u w:val="none"/>
              </w:rPr>
              <w:t xml:space="preserve"> </w:t>
            </w:r>
            <w:r w:rsidRPr="00832842"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  <w:u w:val="none"/>
              </w:rPr>
              <w:t xml:space="preserve">  - </w:t>
            </w:r>
            <w:r w:rsidR="004B4921" w:rsidRPr="00832842"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  <w:u w:val="none"/>
              </w:rPr>
              <w:t xml:space="preserve"> </w:t>
            </w:r>
            <w:r w:rsidR="002D12FC" w:rsidRPr="00832842"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  <w:u w:val="none"/>
              </w:rPr>
              <w:t xml:space="preserve"> </w:t>
            </w:r>
            <w:r w:rsidRPr="00832842"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</w:rPr>
              <w:t>e-mail:</w:t>
            </w:r>
            <w:r w:rsidR="004B4921" w:rsidRPr="00832842">
              <w:rPr>
                <w:rStyle w:val="Collegamentoipertestuale"/>
                <w:rFonts w:ascii="Arial Black" w:hAnsi="Arial Black" w:cs="Times New Roman"/>
                <w:bCs/>
                <w:i/>
                <w:iCs/>
                <w:color w:val="FFC000"/>
              </w:rPr>
              <w:t xml:space="preserve"> </w:t>
            </w:r>
            <w:hyperlink r:id="rId13" w:history="1">
              <w:r w:rsidR="004B4921" w:rsidRPr="00832842">
                <w:rPr>
                  <w:rStyle w:val="Collegamentoipertestuale"/>
                  <w:rFonts w:ascii="Arial Black" w:hAnsi="Arial Black" w:cs="Times New Roman"/>
                  <w:i/>
                  <w:iCs/>
                  <w:color w:val="FFC000"/>
                </w:rPr>
                <w:t>rcis01700a@istruzione.it</w:t>
              </w:r>
            </w:hyperlink>
          </w:p>
          <w:p w:rsidR="004B4921" w:rsidRPr="000C3BFF" w:rsidRDefault="00B30A4B" w:rsidP="0027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842">
              <w:rPr>
                <w:rFonts w:ascii="Arial Black" w:hAnsi="Arial Black" w:cs="Times New Roman"/>
                <w:color w:val="FFC000"/>
              </w:rPr>
              <w:t>pec</w:t>
            </w:r>
            <w:proofErr w:type="spellEnd"/>
            <w:r w:rsidRPr="00832842">
              <w:rPr>
                <w:rFonts w:ascii="Arial Black" w:hAnsi="Arial Black" w:cs="Times New Roman"/>
                <w:color w:val="FFC000"/>
              </w:rPr>
              <w:t>:</w:t>
            </w:r>
            <w:r w:rsidR="004B4921" w:rsidRPr="00832842">
              <w:rPr>
                <w:rStyle w:val="Collegamentoipertestuale"/>
                <w:rFonts w:ascii="Arial Black" w:hAnsi="Arial Black"/>
                <w:i/>
                <w:iCs/>
                <w:color w:val="FFC000"/>
                <w:u w:val="none"/>
              </w:rPr>
              <w:t xml:space="preserve"> </w:t>
            </w:r>
            <w:hyperlink r:id="rId14" w:history="1">
              <w:r w:rsidR="009E2432" w:rsidRPr="00832842">
                <w:rPr>
                  <w:rStyle w:val="Collegamentoipertestuale"/>
                  <w:rFonts w:ascii="Arial Black" w:hAnsi="Arial Black" w:cs="Times New Roman"/>
                  <w:i/>
                  <w:iCs/>
                  <w:color w:val="FFC000"/>
                </w:rPr>
                <w:t>rcis01700a@pec.istruzione.it</w:t>
              </w:r>
            </w:hyperlink>
          </w:p>
        </w:tc>
      </w:tr>
    </w:tbl>
    <w:p w:rsidR="006E528E" w:rsidRPr="00832842" w:rsidRDefault="006E528E" w:rsidP="006E528E">
      <w:pPr>
        <w:spacing w:after="0" w:line="240" w:lineRule="auto"/>
        <w:jc w:val="center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77EC6" w:rsidRDefault="00277EC6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EC6" w:rsidRDefault="00277EC6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EC6" w:rsidRDefault="00277EC6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77EC6" w:rsidRDefault="00277EC6" w:rsidP="00277EC6">
      <w:pPr>
        <w:spacing w:after="0" w:line="240" w:lineRule="auto"/>
        <w:rPr>
          <w:rFonts w:ascii="Times New Roman" w:hAnsi="Times New Roman" w:cs="Times New Roman"/>
        </w:rPr>
      </w:pPr>
    </w:p>
    <w:p w:rsidR="00277EC6" w:rsidRDefault="00277EC6" w:rsidP="00277E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00C25C61" wp14:editId="3B5EADA9">
            <wp:extent cx="3874932" cy="2334895"/>
            <wp:effectExtent l="0" t="0" r="0" b="8255"/>
            <wp:docPr id="5" name="Immagine 5" descr="Piano Scuola Estate 2021: è online il sito ufficiale e tutti i documenti  utili per avviare iniziative - Oggi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o Scuola Estate 2021: è online il sito ufficiale e tutti i documenti  utili per avviare iniziative - Oggi Scuo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86" cy="235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C6" w:rsidRDefault="00277EC6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EC6" w:rsidRDefault="00277EC6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EC6" w:rsidRDefault="00277EC6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437" w:rsidRDefault="00676437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F5D9"/>
        <w:tblLook w:val="04A0" w:firstRow="1" w:lastRow="0" w:firstColumn="1" w:lastColumn="0" w:noHBand="0" w:noVBand="1"/>
      </w:tblPr>
      <w:tblGrid>
        <w:gridCol w:w="6156"/>
        <w:gridCol w:w="7087"/>
      </w:tblGrid>
      <w:tr w:rsidR="00AB79BC" w:rsidRPr="008179CD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Titolo del progetto</w:t>
            </w:r>
          </w:p>
          <w:p w:rsidR="00832842" w:rsidRPr="00832842" w:rsidRDefault="00832842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8179CD" w:rsidRDefault="00AB79BC" w:rsidP="005E0CCD">
            <w:pPr>
              <w:spacing w:after="0" w:line="240" w:lineRule="auto"/>
              <w:jc w:val="both"/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Referente del progetto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Destinatari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Motivazioni dell’intervento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Obiettivi formativi generali (finalità generali del progetto in accordo con le finalità del PTOF, le priorità e i traguardi del RAV, gli obiettivi di processo del Piano di Miglioramento, la programmazione dei Dipartimenti e dei Consigli di Classe del POF)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Obiettivi formativi specifici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Risultati attesi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Metodologie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Durata (arco temporale, numero, tipologia e periodicità degli incontri)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Spazi da utilizzare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Strumenti di verifica, valutazione e monitoraggio del progetto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color w:val="00B0F0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lastRenderedPageBreak/>
              <w:t>Risorse umane (Indicare il numero dei docenti, dei non docenti e dei collaboratori esterni che si prevede di utilizzare e il n° totale di ore di insegnamento e non di insegnamento per ogni figura)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  <w:tr w:rsidR="00277EC6" w:rsidRPr="00277EC6" w:rsidTr="00832842">
        <w:tc>
          <w:tcPr>
            <w:tcW w:w="6156" w:type="dxa"/>
            <w:shd w:val="clear" w:color="auto" w:fill="DBF5D9"/>
          </w:tcPr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  <w:r w:rsidRPr="00832842">
              <w:rPr>
                <w:rFonts w:ascii="Arial Black" w:hAnsi="Arial Black"/>
                <w:color w:val="00B0F0"/>
              </w:rPr>
              <w:t>Beni e servizi</w:t>
            </w: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  <w:p w:rsidR="00AB79BC" w:rsidRPr="00832842" w:rsidRDefault="00AB79BC" w:rsidP="005E0CCD">
            <w:pPr>
              <w:spacing w:after="0" w:line="240" w:lineRule="auto"/>
              <w:jc w:val="both"/>
              <w:rPr>
                <w:rFonts w:ascii="Arial Black" w:hAnsi="Arial Black"/>
                <w:color w:val="00B0F0"/>
              </w:rPr>
            </w:pPr>
          </w:p>
        </w:tc>
        <w:tc>
          <w:tcPr>
            <w:tcW w:w="7087" w:type="dxa"/>
            <w:shd w:val="clear" w:color="auto" w:fill="DBF5D9"/>
          </w:tcPr>
          <w:p w:rsidR="00AB79BC" w:rsidRPr="00277EC6" w:rsidRDefault="00AB79BC" w:rsidP="005E0CCD">
            <w:pPr>
              <w:spacing w:after="0" w:line="240" w:lineRule="auto"/>
              <w:jc w:val="both"/>
              <w:rPr>
                <w:color w:val="00B0F0"/>
              </w:rPr>
            </w:pPr>
          </w:p>
        </w:tc>
      </w:tr>
    </w:tbl>
    <w:p w:rsidR="00676437" w:rsidRPr="00277EC6" w:rsidRDefault="00676437" w:rsidP="00277EC6">
      <w:pPr>
        <w:spacing w:after="0" w:line="240" w:lineRule="auto"/>
        <w:rPr>
          <w:rFonts w:ascii="Times New Roman" w:hAnsi="Times New Roman" w:cs="Times New Roman"/>
          <w:color w:val="00B0F0"/>
        </w:rPr>
      </w:pPr>
    </w:p>
    <w:p w:rsidR="00676437" w:rsidRPr="00277EC6" w:rsidRDefault="00676437" w:rsidP="006E528E">
      <w:pPr>
        <w:spacing w:after="0" w:line="240" w:lineRule="auto"/>
        <w:jc w:val="center"/>
        <w:rPr>
          <w:rFonts w:ascii="Times New Roman" w:hAnsi="Times New Roman" w:cs="Times New Roman"/>
          <w:color w:val="00B0F0"/>
        </w:rPr>
      </w:pPr>
    </w:p>
    <w:p w:rsidR="00676437" w:rsidRDefault="00676437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437" w:rsidRDefault="00676437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437" w:rsidRDefault="00676437" w:rsidP="006E5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437" w:rsidRPr="009B59AB" w:rsidRDefault="00676437" w:rsidP="00277EC6">
      <w:pPr>
        <w:spacing w:after="0" w:line="240" w:lineRule="auto"/>
        <w:rPr>
          <w:rFonts w:ascii="Times New Roman" w:hAnsi="Times New Roman" w:cs="Times New Roman"/>
        </w:rPr>
      </w:pPr>
    </w:p>
    <w:sectPr w:rsidR="00676437" w:rsidRPr="009B59AB" w:rsidSect="00277EC6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C3BFF"/>
    <w:rsid w:val="00170B66"/>
    <w:rsid w:val="00190F14"/>
    <w:rsid w:val="0023541F"/>
    <w:rsid w:val="002570EF"/>
    <w:rsid w:val="00277EC6"/>
    <w:rsid w:val="002D12FC"/>
    <w:rsid w:val="003C6F9E"/>
    <w:rsid w:val="00425AAB"/>
    <w:rsid w:val="004B4921"/>
    <w:rsid w:val="005166F6"/>
    <w:rsid w:val="00531CDB"/>
    <w:rsid w:val="005B5644"/>
    <w:rsid w:val="005D60C3"/>
    <w:rsid w:val="00676437"/>
    <w:rsid w:val="006E528E"/>
    <w:rsid w:val="0082097F"/>
    <w:rsid w:val="00821707"/>
    <w:rsid w:val="00832842"/>
    <w:rsid w:val="0090759F"/>
    <w:rsid w:val="00921A2B"/>
    <w:rsid w:val="009821A7"/>
    <w:rsid w:val="009875F6"/>
    <w:rsid w:val="009B59AB"/>
    <w:rsid w:val="009E2432"/>
    <w:rsid w:val="00A67A74"/>
    <w:rsid w:val="00AB79BC"/>
    <w:rsid w:val="00B30A4B"/>
    <w:rsid w:val="00BB6D55"/>
    <w:rsid w:val="00BE05E1"/>
    <w:rsid w:val="00C3107B"/>
    <w:rsid w:val="00C8614B"/>
    <w:rsid w:val="00C956FA"/>
    <w:rsid w:val="00D547DD"/>
    <w:rsid w:val="00D81862"/>
    <w:rsid w:val="00D81F05"/>
    <w:rsid w:val="00E100F6"/>
    <w:rsid w:val="00F40462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9720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stitutofermibagnar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C531-DF55-4512-B78B-8D1F2747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GREGORIO GRAMUGLIA</cp:lastModifiedBy>
  <cp:revision>2</cp:revision>
  <dcterms:created xsi:type="dcterms:W3CDTF">2021-05-29T11:31:00Z</dcterms:created>
  <dcterms:modified xsi:type="dcterms:W3CDTF">2021-05-29T11:31:00Z</dcterms:modified>
</cp:coreProperties>
</file>