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7B7C6" w14:textId="48E34F9F" w:rsidR="00B256E2" w:rsidRDefault="00B256E2" w:rsidP="00FB18B5">
      <w:pPr>
        <w:pStyle w:val="Titolo1"/>
        <w:numPr>
          <w:ilvl w:val="0"/>
          <w:numId w:val="0"/>
        </w:numPr>
        <w:spacing w:before="0" w:after="0" w:line="360" w:lineRule="auto"/>
        <w:ind w:left="567" w:right="-79"/>
        <w:rPr>
          <w:rFonts w:ascii="Calibri" w:hAnsi="Calibri" w:cs="Calibri"/>
          <w:sz w:val="22"/>
          <w:szCs w:val="22"/>
        </w:rPr>
      </w:pPr>
      <w:bookmarkStart w:id="0" w:name="_Toc451597452"/>
    </w:p>
    <w:tbl>
      <w:tblPr>
        <w:tblW w:w="9850" w:type="dxa"/>
        <w:tblInd w:w="68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double" w:sz="4" w:space="0" w:color="4472C4" w:themeColor="accent1"/>
          <w:insideV w:val="double" w:sz="4" w:space="0" w:color="4472C4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"/>
        <w:gridCol w:w="485"/>
        <w:gridCol w:w="1279"/>
        <w:gridCol w:w="2856"/>
        <w:gridCol w:w="4295"/>
      </w:tblGrid>
      <w:tr w:rsidR="00B256E2" w:rsidRPr="00FC7349" w14:paraId="4EFCD45D" w14:textId="77777777" w:rsidTr="00AB7036">
        <w:trPr>
          <w:trHeight w:val="1897"/>
        </w:trPr>
        <w:tc>
          <w:tcPr>
            <w:tcW w:w="9850" w:type="dxa"/>
            <w:gridSpan w:val="5"/>
            <w:vAlign w:val="center"/>
          </w:tcPr>
          <w:p w14:paraId="20CC7579" w14:textId="77777777" w:rsidR="00B905C3" w:rsidRDefault="00B256E2" w:rsidP="00AB7036">
            <w:pPr>
              <w:tabs>
                <w:tab w:val="center" w:pos="4819"/>
              </w:tabs>
              <w:ind w:right="283"/>
              <w:jc w:val="center"/>
              <w:rPr>
                <w:rFonts w:ascii="Century Gothic" w:hAnsi="Century Gothic"/>
                <w:b/>
                <w:sz w:val="44"/>
                <w:szCs w:val="44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entury Gothic" w:hAnsi="Century Gothic"/>
                <w:b/>
                <w:sz w:val="44"/>
                <w:szCs w:val="44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PROCEDURA </w:t>
            </w:r>
            <w:r w:rsidR="00A04B37">
              <w:rPr>
                <w:rFonts w:ascii="Century Gothic" w:hAnsi="Century Gothic"/>
                <w:b/>
                <w:sz w:val="44"/>
                <w:szCs w:val="44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INTERNA </w:t>
            </w:r>
            <w:r w:rsidR="00B905C3">
              <w:rPr>
                <w:rFonts w:ascii="Century Gothic" w:hAnsi="Century Gothic"/>
                <w:b/>
                <w:sz w:val="44"/>
                <w:szCs w:val="44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PGI_04.04 </w:t>
            </w:r>
          </w:p>
          <w:p w14:paraId="5ADB7DAA" w14:textId="5EC36DCF" w:rsidR="00B256E2" w:rsidRPr="00E4361D" w:rsidRDefault="00B905C3" w:rsidP="00AB7036">
            <w:pPr>
              <w:tabs>
                <w:tab w:val="center" w:pos="4819"/>
              </w:tabs>
              <w:ind w:right="283"/>
              <w:jc w:val="center"/>
              <w:rPr>
                <w:rFonts w:ascii="Century Gothic" w:hAnsi="Century Gothic"/>
                <w:b/>
                <w:sz w:val="44"/>
                <w:szCs w:val="44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entury Gothic" w:hAnsi="Century Gothic"/>
                <w:b/>
                <w:sz w:val="44"/>
                <w:szCs w:val="44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(RIF. MSGQ SEZ.</w:t>
            </w:r>
            <w:r w:rsidR="006B5190" w:rsidRPr="006B5190">
              <w:rPr>
                <w:rFonts w:ascii="Century Gothic" w:hAnsi="Century Gothic"/>
                <w:b/>
                <w:sz w:val="44"/>
                <w:szCs w:val="44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7</w:t>
            </w:r>
            <w:r w:rsidR="00C73FC0" w:rsidRPr="006B5190">
              <w:rPr>
                <w:rFonts w:ascii="Century Gothic" w:hAnsi="Century Gothic"/>
                <w:b/>
                <w:sz w:val="44"/>
                <w:szCs w:val="44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</w:t>
            </w:r>
            <w:r w:rsidR="00870187" w:rsidRPr="006B5190">
              <w:rPr>
                <w:rFonts w:ascii="Century Gothic" w:hAnsi="Century Gothic"/>
                <w:b/>
                <w:sz w:val="44"/>
                <w:szCs w:val="44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  <w:r w:rsidR="00122E2B">
              <w:rPr>
                <w:rFonts w:ascii="Century Gothic" w:hAnsi="Century Gothic"/>
                <w:b/>
                <w:sz w:val="44"/>
                <w:szCs w:val="44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.3</w:t>
            </w:r>
            <w:r>
              <w:rPr>
                <w:rFonts w:ascii="Century Gothic" w:hAnsi="Century Gothic"/>
                <w:b/>
                <w:sz w:val="44"/>
                <w:szCs w:val="44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)</w:t>
            </w:r>
          </w:p>
          <w:p w14:paraId="3170C9DC" w14:textId="5525544C" w:rsidR="00B256E2" w:rsidRPr="00FC7349" w:rsidRDefault="00870187" w:rsidP="00511AF8">
            <w:pPr>
              <w:tabs>
                <w:tab w:val="center" w:pos="4819"/>
              </w:tabs>
              <w:ind w:right="283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44"/>
                <w:szCs w:val="44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GESTIONE DELLE INFRASTRUTTURE</w:t>
            </w:r>
          </w:p>
        </w:tc>
      </w:tr>
      <w:tr w:rsidR="00B256E2" w:rsidRPr="00BF106D" w14:paraId="4696E67A" w14:textId="77777777" w:rsidTr="00AB7036">
        <w:trPr>
          <w:trHeight w:val="454"/>
        </w:trPr>
        <w:tc>
          <w:tcPr>
            <w:tcW w:w="9850" w:type="dxa"/>
            <w:gridSpan w:val="5"/>
            <w:vAlign w:val="bottom"/>
          </w:tcPr>
          <w:p w14:paraId="546BCCA6" w14:textId="77777777" w:rsidR="00B256E2" w:rsidRPr="00BF106D" w:rsidRDefault="00B256E2" w:rsidP="00AB7036">
            <w:pPr>
              <w:spacing w:before="66"/>
              <w:jc w:val="center"/>
              <w:rPr>
                <w:rFonts w:asciiTheme="minorHAnsi" w:eastAsia="Calibri" w:hAnsiTheme="minorHAnsi" w:cstheme="minorHAnsi"/>
              </w:rPr>
            </w:pPr>
            <w:r w:rsidRPr="00BF10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INDICE</w:t>
            </w:r>
            <w:r w:rsidRPr="00BF106D">
              <w:rPr>
                <w:rFonts w:asciiTheme="minorHAnsi" w:eastAsia="Calibri" w:hAnsiTheme="minorHAnsi" w:cstheme="minorHAnsi"/>
              </w:rPr>
              <w:t xml:space="preserve"> </w:t>
            </w:r>
            <w:r w:rsidRPr="00BF10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DEI CONTENUTI</w:t>
            </w:r>
          </w:p>
        </w:tc>
      </w:tr>
      <w:tr w:rsidR="00B256E2" w:rsidRPr="00BF106D" w14:paraId="19E79E87" w14:textId="77777777" w:rsidTr="00AB7036">
        <w:trPr>
          <w:trHeight w:val="454"/>
        </w:trPr>
        <w:tc>
          <w:tcPr>
            <w:tcW w:w="1420" w:type="dxa"/>
            <w:gridSpan w:val="2"/>
          </w:tcPr>
          <w:p w14:paraId="2614BEEC" w14:textId="77777777" w:rsidR="00B256E2" w:rsidRPr="00BF106D" w:rsidRDefault="00B256E2" w:rsidP="00AB7036">
            <w:pPr>
              <w:spacing w:before="66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F106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8430" w:type="dxa"/>
            <w:gridSpan w:val="3"/>
          </w:tcPr>
          <w:p w14:paraId="04ED2D18" w14:textId="2031ABCA" w:rsidR="00B256E2" w:rsidRPr="00BF106D" w:rsidRDefault="00B256E2" w:rsidP="00B256E2">
            <w:pPr>
              <w:spacing w:before="66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F106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SCOPO </w:t>
            </w:r>
          </w:p>
        </w:tc>
      </w:tr>
      <w:tr w:rsidR="009D4624" w:rsidRPr="00BF106D" w14:paraId="1FAC9974" w14:textId="77777777" w:rsidTr="00AB7036">
        <w:trPr>
          <w:trHeight w:val="454"/>
        </w:trPr>
        <w:tc>
          <w:tcPr>
            <w:tcW w:w="1420" w:type="dxa"/>
            <w:gridSpan w:val="2"/>
          </w:tcPr>
          <w:p w14:paraId="1A94792E" w14:textId="65B2183C" w:rsidR="009D4624" w:rsidRPr="00BF106D" w:rsidRDefault="009D4624" w:rsidP="00AB7036">
            <w:pPr>
              <w:spacing w:before="66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8430" w:type="dxa"/>
            <w:gridSpan w:val="3"/>
          </w:tcPr>
          <w:p w14:paraId="4CF9A144" w14:textId="473A3C8C" w:rsidR="009D4624" w:rsidRPr="00BF106D" w:rsidRDefault="009D4624" w:rsidP="00B256E2">
            <w:pPr>
              <w:spacing w:before="66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F106D">
              <w:rPr>
                <w:rFonts w:asciiTheme="minorHAnsi" w:eastAsia="Calibri" w:hAnsiTheme="minorHAnsi" w:cstheme="minorHAnsi"/>
                <w:sz w:val="22"/>
                <w:szCs w:val="22"/>
              </w:rPr>
              <w:t>CAMPO DI APPLICAZIONE</w:t>
            </w:r>
          </w:p>
        </w:tc>
      </w:tr>
      <w:tr w:rsidR="00B256E2" w:rsidRPr="00BF106D" w14:paraId="2B70A388" w14:textId="77777777" w:rsidTr="00AB7036">
        <w:trPr>
          <w:trHeight w:val="454"/>
        </w:trPr>
        <w:tc>
          <w:tcPr>
            <w:tcW w:w="1420" w:type="dxa"/>
            <w:gridSpan w:val="2"/>
          </w:tcPr>
          <w:p w14:paraId="65B96C58" w14:textId="6D5D0872" w:rsidR="00B256E2" w:rsidRPr="00BF106D" w:rsidRDefault="009D4624" w:rsidP="00AB7036">
            <w:pPr>
              <w:spacing w:before="66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3</w:t>
            </w:r>
            <w:r w:rsidR="00B256E2" w:rsidRPr="00BF106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8430" w:type="dxa"/>
            <w:gridSpan w:val="3"/>
          </w:tcPr>
          <w:p w14:paraId="157E5ADE" w14:textId="455B5F6B" w:rsidR="00B256E2" w:rsidRPr="00BF106D" w:rsidRDefault="00870187" w:rsidP="00B256E2">
            <w:pPr>
              <w:spacing w:before="66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F106D">
              <w:rPr>
                <w:rFonts w:asciiTheme="minorHAnsi" w:eastAsia="Calibri" w:hAnsiTheme="minorHAnsi" w:cstheme="minorHAnsi"/>
                <w:sz w:val="22"/>
                <w:szCs w:val="22"/>
              </w:rPr>
              <w:t>RESPONSABILITA’</w:t>
            </w:r>
            <w:r w:rsidR="00B256E2" w:rsidRPr="00BF106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256E2" w:rsidRPr="00BF106D" w14:paraId="4A6DFC62" w14:textId="77777777" w:rsidTr="00AB7036">
        <w:trPr>
          <w:trHeight w:val="454"/>
        </w:trPr>
        <w:tc>
          <w:tcPr>
            <w:tcW w:w="1420" w:type="dxa"/>
            <w:gridSpan w:val="2"/>
          </w:tcPr>
          <w:p w14:paraId="1B3E6AAE" w14:textId="6C3E2087" w:rsidR="00B256E2" w:rsidRPr="00BF106D" w:rsidRDefault="009D4624" w:rsidP="00AB7036">
            <w:pPr>
              <w:spacing w:before="66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4</w:t>
            </w:r>
            <w:r w:rsidR="00B256E2" w:rsidRPr="00BF106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8430" w:type="dxa"/>
            <w:gridSpan w:val="3"/>
          </w:tcPr>
          <w:p w14:paraId="448F599F" w14:textId="0574EFE2" w:rsidR="00B256E2" w:rsidRPr="00BF106D" w:rsidRDefault="00870187" w:rsidP="00AB7036">
            <w:pPr>
              <w:spacing w:before="66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F106D">
              <w:rPr>
                <w:rFonts w:asciiTheme="minorHAnsi" w:eastAsia="Calibri" w:hAnsiTheme="minorHAnsi" w:cstheme="minorHAnsi"/>
                <w:sz w:val="22"/>
                <w:szCs w:val="22"/>
              </w:rPr>
              <w:t>MODALITA’ OPERATIVE</w:t>
            </w:r>
          </w:p>
        </w:tc>
      </w:tr>
      <w:tr w:rsidR="00870187" w:rsidRPr="00BF106D" w14:paraId="078B97EF" w14:textId="77777777" w:rsidTr="00AB7036">
        <w:trPr>
          <w:trHeight w:val="454"/>
        </w:trPr>
        <w:tc>
          <w:tcPr>
            <w:tcW w:w="1420" w:type="dxa"/>
            <w:gridSpan w:val="2"/>
          </w:tcPr>
          <w:p w14:paraId="78780A59" w14:textId="1F5A7153" w:rsidR="00870187" w:rsidRPr="00BF106D" w:rsidRDefault="009D4624" w:rsidP="00870187">
            <w:pPr>
              <w:spacing w:before="66"/>
              <w:ind w:right="216"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4</w:t>
            </w:r>
            <w:r w:rsidR="00870187" w:rsidRPr="00BF106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.1</w:t>
            </w:r>
          </w:p>
        </w:tc>
        <w:tc>
          <w:tcPr>
            <w:tcW w:w="8430" w:type="dxa"/>
            <w:gridSpan w:val="3"/>
          </w:tcPr>
          <w:p w14:paraId="3031F4DD" w14:textId="6BF33621" w:rsidR="00870187" w:rsidRPr="00BF106D" w:rsidRDefault="00870187" w:rsidP="00870187">
            <w:pPr>
              <w:spacing w:before="66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F106D">
              <w:rPr>
                <w:rFonts w:asciiTheme="minorHAnsi" w:eastAsia="Calibri" w:hAnsiTheme="minorHAnsi" w:cstheme="minorHAnsi"/>
                <w:sz w:val="22"/>
                <w:szCs w:val="22"/>
              </w:rPr>
              <w:t>MANUTENZIONE DELLE ATTREZZATURE</w:t>
            </w:r>
          </w:p>
        </w:tc>
      </w:tr>
      <w:tr w:rsidR="00B256E2" w:rsidRPr="00BF106D" w14:paraId="038EBCE0" w14:textId="77777777" w:rsidTr="00AB7036">
        <w:trPr>
          <w:trHeight w:val="454"/>
        </w:trPr>
        <w:tc>
          <w:tcPr>
            <w:tcW w:w="1420" w:type="dxa"/>
            <w:gridSpan w:val="2"/>
          </w:tcPr>
          <w:p w14:paraId="1150508B" w14:textId="61138038" w:rsidR="00B256E2" w:rsidRPr="00BF106D" w:rsidRDefault="009D4624" w:rsidP="004B7717">
            <w:pPr>
              <w:spacing w:before="66"/>
              <w:ind w:right="214"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4</w:t>
            </w:r>
            <w:r w:rsidR="004B7717" w:rsidRPr="00BF106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.</w:t>
            </w:r>
            <w:r w:rsidR="00870187" w:rsidRPr="00BF106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8430" w:type="dxa"/>
            <w:gridSpan w:val="3"/>
          </w:tcPr>
          <w:p w14:paraId="512E981F" w14:textId="4D858096" w:rsidR="00B256E2" w:rsidRPr="00BF106D" w:rsidRDefault="00870187" w:rsidP="00AB7036">
            <w:pPr>
              <w:spacing w:before="66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F106D">
              <w:rPr>
                <w:rFonts w:asciiTheme="minorHAnsi" w:eastAsia="Calibri" w:hAnsiTheme="minorHAnsi" w:cstheme="minorHAnsi"/>
                <w:sz w:val="22"/>
                <w:szCs w:val="22"/>
              </w:rPr>
              <w:t>CONTROLLO DELLE DOTAZIONI D</w:t>
            </w:r>
            <w:r w:rsidR="00AC7D2C">
              <w:rPr>
                <w:rFonts w:asciiTheme="minorHAnsi" w:eastAsia="Calibri" w:hAnsiTheme="minorHAnsi" w:cstheme="minorHAnsi"/>
                <w:sz w:val="22"/>
                <w:szCs w:val="22"/>
              </w:rPr>
              <w:t>EI LABORATORI</w:t>
            </w:r>
          </w:p>
        </w:tc>
      </w:tr>
      <w:tr w:rsidR="00B256E2" w:rsidRPr="00BF106D" w14:paraId="07653EBA" w14:textId="77777777" w:rsidTr="00AB7036">
        <w:trPr>
          <w:trHeight w:val="454"/>
        </w:trPr>
        <w:tc>
          <w:tcPr>
            <w:tcW w:w="1420" w:type="dxa"/>
            <w:gridSpan w:val="2"/>
          </w:tcPr>
          <w:p w14:paraId="15F08829" w14:textId="38FC89A8" w:rsidR="00B256E2" w:rsidRPr="00BF106D" w:rsidRDefault="009D4624" w:rsidP="004B7717">
            <w:pPr>
              <w:spacing w:before="66"/>
              <w:ind w:right="214"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4</w:t>
            </w:r>
            <w:r w:rsidR="004B7717" w:rsidRPr="00BF106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.</w:t>
            </w:r>
            <w:r w:rsidR="00870187" w:rsidRPr="00BF106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8430" w:type="dxa"/>
            <w:gridSpan w:val="3"/>
          </w:tcPr>
          <w:p w14:paraId="47A45BDE" w14:textId="37D20B28" w:rsidR="00B256E2" w:rsidRPr="00BF106D" w:rsidRDefault="00870187" w:rsidP="00AB7036">
            <w:pPr>
              <w:spacing w:before="66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F106D">
              <w:rPr>
                <w:rFonts w:asciiTheme="minorHAnsi" w:eastAsia="Calibri" w:hAnsiTheme="minorHAnsi" w:cstheme="minorHAnsi"/>
                <w:sz w:val="22"/>
                <w:szCs w:val="22"/>
              </w:rPr>
              <w:t>KIT ESERCITAZIONI</w:t>
            </w:r>
          </w:p>
        </w:tc>
      </w:tr>
      <w:tr w:rsidR="004B7717" w:rsidRPr="00BF106D" w14:paraId="5747D5AD" w14:textId="77777777" w:rsidTr="00AB7036">
        <w:trPr>
          <w:trHeight w:val="454"/>
        </w:trPr>
        <w:tc>
          <w:tcPr>
            <w:tcW w:w="1420" w:type="dxa"/>
            <w:gridSpan w:val="2"/>
          </w:tcPr>
          <w:p w14:paraId="52240856" w14:textId="042971DC" w:rsidR="004B7717" w:rsidRPr="00BF106D" w:rsidRDefault="009D4624" w:rsidP="00870187">
            <w:pPr>
              <w:spacing w:before="66"/>
              <w:ind w:right="216"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4</w:t>
            </w:r>
            <w:r w:rsidR="00870187" w:rsidRPr="00BF106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.4</w:t>
            </w:r>
          </w:p>
        </w:tc>
        <w:tc>
          <w:tcPr>
            <w:tcW w:w="8430" w:type="dxa"/>
            <w:gridSpan w:val="3"/>
          </w:tcPr>
          <w:p w14:paraId="4B60AFDF" w14:textId="3FDC9E76" w:rsidR="004B7717" w:rsidRPr="00BF106D" w:rsidRDefault="00870187" w:rsidP="00AB7036">
            <w:pPr>
              <w:spacing w:before="66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F106D">
              <w:rPr>
                <w:rFonts w:asciiTheme="minorHAnsi" w:eastAsia="Calibri" w:hAnsiTheme="minorHAnsi" w:cstheme="minorHAnsi"/>
                <w:sz w:val="22"/>
                <w:szCs w:val="22"/>
              </w:rPr>
              <w:t>INVENTARIO LIBRI, RIVISTE E DISPENSE</w:t>
            </w:r>
          </w:p>
        </w:tc>
      </w:tr>
      <w:tr w:rsidR="00870187" w:rsidRPr="00BF106D" w14:paraId="6C3FACFA" w14:textId="77777777" w:rsidTr="00AB7036">
        <w:trPr>
          <w:trHeight w:val="454"/>
        </w:trPr>
        <w:tc>
          <w:tcPr>
            <w:tcW w:w="1420" w:type="dxa"/>
            <w:gridSpan w:val="2"/>
          </w:tcPr>
          <w:p w14:paraId="79DD3B9D" w14:textId="6D093E5D" w:rsidR="00870187" w:rsidRPr="00BF106D" w:rsidRDefault="009D4624" w:rsidP="00870187">
            <w:pPr>
              <w:spacing w:before="66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5</w:t>
            </w:r>
            <w:r w:rsidR="00870187" w:rsidRPr="00BF106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8430" w:type="dxa"/>
            <w:gridSpan w:val="3"/>
          </w:tcPr>
          <w:p w14:paraId="3744FA36" w14:textId="14BB72B2" w:rsidR="00870187" w:rsidRPr="00BF106D" w:rsidRDefault="00870187" w:rsidP="00870187">
            <w:pPr>
              <w:spacing w:before="66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F106D">
              <w:rPr>
                <w:rFonts w:asciiTheme="minorHAnsi" w:eastAsia="Calibri" w:hAnsiTheme="minorHAnsi" w:cstheme="minorHAnsi"/>
                <w:sz w:val="22"/>
                <w:szCs w:val="22"/>
              </w:rPr>
              <w:t>MODULISTICA</w:t>
            </w:r>
          </w:p>
        </w:tc>
      </w:tr>
      <w:tr w:rsidR="00870187" w:rsidRPr="00BF106D" w14:paraId="7C2637CB" w14:textId="77777777" w:rsidTr="00AB7036">
        <w:trPr>
          <w:trHeight w:val="454"/>
        </w:trPr>
        <w:tc>
          <w:tcPr>
            <w:tcW w:w="1420" w:type="dxa"/>
            <w:gridSpan w:val="2"/>
          </w:tcPr>
          <w:p w14:paraId="61DBD7F9" w14:textId="2283536C" w:rsidR="00870187" w:rsidRPr="00BF106D" w:rsidRDefault="009D4624" w:rsidP="00870187">
            <w:pPr>
              <w:spacing w:before="66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6</w:t>
            </w:r>
            <w:r w:rsidR="00870187" w:rsidRPr="00BF106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8430" w:type="dxa"/>
            <w:gridSpan w:val="3"/>
          </w:tcPr>
          <w:p w14:paraId="49F94DB0" w14:textId="508A4CD7" w:rsidR="00870187" w:rsidRPr="00BF106D" w:rsidRDefault="00870187" w:rsidP="00870187">
            <w:pPr>
              <w:spacing w:before="66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F106D">
              <w:rPr>
                <w:rFonts w:asciiTheme="minorHAnsi" w:eastAsia="Calibri" w:hAnsiTheme="minorHAnsi" w:cstheme="minorHAnsi"/>
                <w:sz w:val="22"/>
                <w:szCs w:val="22"/>
              </w:rPr>
              <w:t>INFORMAZIONI DOCUMENTATE</w:t>
            </w:r>
          </w:p>
        </w:tc>
      </w:tr>
      <w:tr w:rsidR="004B7717" w:rsidRPr="00BF106D" w14:paraId="25988EF2" w14:textId="77777777" w:rsidTr="00AB7036">
        <w:tblPrEx>
          <w:tblCellMar>
            <w:left w:w="71" w:type="dxa"/>
            <w:right w:w="71" w:type="dxa"/>
          </w:tblCellMar>
        </w:tblPrEx>
        <w:trPr>
          <w:cantSplit/>
          <w:trHeight w:hRule="exact" w:val="480"/>
        </w:trPr>
        <w:tc>
          <w:tcPr>
            <w:tcW w:w="9850" w:type="dxa"/>
            <w:gridSpan w:val="5"/>
            <w:vAlign w:val="center"/>
          </w:tcPr>
          <w:p w14:paraId="6137654C" w14:textId="77777777" w:rsidR="004B7717" w:rsidRPr="00BF106D" w:rsidRDefault="004B7717" w:rsidP="00AB7036">
            <w:pPr>
              <w:tabs>
                <w:tab w:val="center" w:pos="4819"/>
                <w:tab w:val="right" w:pos="9638"/>
              </w:tabs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10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REVISIONI</w:t>
            </w:r>
          </w:p>
          <w:p w14:paraId="25360CDF" w14:textId="77777777" w:rsidR="004B7717" w:rsidRPr="00BF106D" w:rsidRDefault="004B7717" w:rsidP="00AB7036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B7717" w:rsidRPr="00BF106D" w14:paraId="587C802F" w14:textId="77777777" w:rsidTr="00AB7036">
        <w:tblPrEx>
          <w:tblCellMar>
            <w:left w:w="71" w:type="dxa"/>
            <w:right w:w="71" w:type="dxa"/>
          </w:tblCellMar>
        </w:tblPrEx>
        <w:trPr>
          <w:cantSplit/>
          <w:trHeight w:hRule="exact" w:val="480"/>
        </w:trPr>
        <w:tc>
          <w:tcPr>
            <w:tcW w:w="935" w:type="dxa"/>
            <w:vAlign w:val="center"/>
          </w:tcPr>
          <w:p w14:paraId="68B09BC6" w14:textId="77777777" w:rsidR="004B7717" w:rsidRPr="00BF106D" w:rsidRDefault="004B7717" w:rsidP="00AB7036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10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N° REV.</w:t>
            </w:r>
          </w:p>
        </w:tc>
        <w:tc>
          <w:tcPr>
            <w:tcW w:w="1764" w:type="dxa"/>
            <w:gridSpan w:val="2"/>
            <w:vAlign w:val="center"/>
          </w:tcPr>
          <w:p w14:paraId="5A54EE2B" w14:textId="77777777" w:rsidR="004B7717" w:rsidRPr="00BF106D" w:rsidRDefault="004B7717" w:rsidP="00AB7036">
            <w:pPr>
              <w:tabs>
                <w:tab w:val="center" w:pos="4819"/>
                <w:tab w:val="right" w:pos="9638"/>
              </w:tabs>
              <w:ind w:right="-7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10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 APPROV.</w:t>
            </w:r>
          </w:p>
        </w:tc>
        <w:tc>
          <w:tcPr>
            <w:tcW w:w="7151" w:type="dxa"/>
            <w:gridSpan w:val="2"/>
            <w:vAlign w:val="center"/>
          </w:tcPr>
          <w:p w14:paraId="0741CF67" w14:textId="77777777" w:rsidR="004B7717" w:rsidRPr="00BF106D" w:rsidRDefault="004B7717" w:rsidP="00AB7036">
            <w:pPr>
              <w:tabs>
                <w:tab w:val="center" w:pos="4819"/>
                <w:tab w:val="right" w:pos="9638"/>
              </w:tabs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10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DESCRIZIONE</w:t>
            </w:r>
          </w:p>
          <w:p w14:paraId="02BE457D" w14:textId="77777777" w:rsidR="004B7717" w:rsidRPr="00BF106D" w:rsidRDefault="004B7717" w:rsidP="00AB7036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B7717" w:rsidRPr="00BF106D" w14:paraId="044165F0" w14:textId="77777777" w:rsidTr="00AB7036">
        <w:tblPrEx>
          <w:tblCellMar>
            <w:left w:w="71" w:type="dxa"/>
            <w:right w:w="71" w:type="dxa"/>
          </w:tblCellMar>
        </w:tblPrEx>
        <w:trPr>
          <w:cantSplit/>
          <w:trHeight w:hRule="exact" w:val="517"/>
        </w:trPr>
        <w:tc>
          <w:tcPr>
            <w:tcW w:w="935" w:type="dxa"/>
            <w:vAlign w:val="center"/>
          </w:tcPr>
          <w:p w14:paraId="3B4E789F" w14:textId="77777777" w:rsidR="004B7717" w:rsidRPr="00BF106D" w:rsidRDefault="004B7717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F106D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1764" w:type="dxa"/>
            <w:gridSpan w:val="2"/>
            <w:vAlign w:val="center"/>
          </w:tcPr>
          <w:p w14:paraId="4C764BAB" w14:textId="38181047" w:rsidR="004B7717" w:rsidRPr="00BF106D" w:rsidRDefault="00A04B37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F106D">
              <w:rPr>
                <w:rFonts w:asciiTheme="minorHAnsi" w:hAnsiTheme="minorHAnsi" w:cstheme="minorHAnsi"/>
                <w:bCs/>
                <w:sz w:val="22"/>
                <w:szCs w:val="22"/>
              </w:rPr>
              <w:t>19.09.2019</w:t>
            </w:r>
          </w:p>
        </w:tc>
        <w:tc>
          <w:tcPr>
            <w:tcW w:w="7151" w:type="dxa"/>
            <w:gridSpan w:val="2"/>
            <w:vAlign w:val="center"/>
          </w:tcPr>
          <w:p w14:paraId="7141CC24" w14:textId="0B112D96" w:rsidR="004B7717" w:rsidRPr="00BF106D" w:rsidRDefault="004B7717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F106D">
              <w:rPr>
                <w:rFonts w:asciiTheme="minorHAnsi" w:hAnsiTheme="minorHAnsi" w:cstheme="minorHAnsi"/>
                <w:sz w:val="22"/>
                <w:szCs w:val="22"/>
              </w:rPr>
              <w:t xml:space="preserve">Prima Emissione </w:t>
            </w:r>
            <w:r w:rsidR="00AC7D2C">
              <w:rPr>
                <w:rFonts w:asciiTheme="minorHAnsi" w:hAnsiTheme="minorHAnsi" w:cstheme="minorHAnsi"/>
                <w:sz w:val="22"/>
                <w:szCs w:val="22"/>
              </w:rPr>
              <w:t>della procedura</w:t>
            </w:r>
          </w:p>
        </w:tc>
      </w:tr>
      <w:tr w:rsidR="004B7717" w:rsidRPr="00BF106D" w14:paraId="15186134" w14:textId="77777777" w:rsidTr="00AB7036">
        <w:tblPrEx>
          <w:tblCellMar>
            <w:left w:w="71" w:type="dxa"/>
            <w:right w:w="71" w:type="dxa"/>
          </w:tblCellMar>
        </w:tblPrEx>
        <w:trPr>
          <w:cantSplit/>
          <w:trHeight w:hRule="exact" w:val="472"/>
        </w:trPr>
        <w:tc>
          <w:tcPr>
            <w:tcW w:w="935" w:type="dxa"/>
            <w:vAlign w:val="center"/>
          </w:tcPr>
          <w:p w14:paraId="5BF0482E" w14:textId="6C538E53" w:rsidR="004B7717" w:rsidRPr="00BF106D" w:rsidRDefault="004B7717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4" w:type="dxa"/>
            <w:gridSpan w:val="2"/>
            <w:vAlign w:val="center"/>
          </w:tcPr>
          <w:p w14:paraId="2C0DFC0E" w14:textId="2B580F66" w:rsidR="004B7717" w:rsidRPr="00BF106D" w:rsidRDefault="004B7717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51" w:type="dxa"/>
            <w:gridSpan w:val="2"/>
            <w:vAlign w:val="center"/>
          </w:tcPr>
          <w:p w14:paraId="2F8B7BC8" w14:textId="0E353C54" w:rsidR="004B7717" w:rsidRPr="00BF106D" w:rsidRDefault="004B7717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7717" w:rsidRPr="00BF106D" w14:paraId="6405886B" w14:textId="77777777" w:rsidTr="00AB7036">
        <w:tblPrEx>
          <w:tblCellMar>
            <w:left w:w="71" w:type="dxa"/>
            <w:right w:w="71" w:type="dxa"/>
          </w:tblCellMar>
        </w:tblPrEx>
        <w:trPr>
          <w:cantSplit/>
          <w:trHeight w:hRule="exact" w:val="472"/>
        </w:trPr>
        <w:tc>
          <w:tcPr>
            <w:tcW w:w="935" w:type="dxa"/>
            <w:vAlign w:val="center"/>
          </w:tcPr>
          <w:p w14:paraId="6355CE8C" w14:textId="77777777" w:rsidR="004B7717" w:rsidRPr="00BF106D" w:rsidRDefault="004B7717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4" w:type="dxa"/>
            <w:gridSpan w:val="2"/>
            <w:vAlign w:val="center"/>
          </w:tcPr>
          <w:p w14:paraId="6DE1B5B6" w14:textId="77777777" w:rsidR="004B7717" w:rsidRPr="00BF106D" w:rsidRDefault="004B7717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51" w:type="dxa"/>
            <w:gridSpan w:val="2"/>
            <w:vAlign w:val="center"/>
          </w:tcPr>
          <w:p w14:paraId="0704F3B1" w14:textId="77777777" w:rsidR="004B7717" w:rsidRPr="00BF106D" w:rsidRDefault="004B7717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7717" w:rsidRPr="00BF106D" w14:paraId="481851CD" w14:textId="77777777" w:rsidTr="00AB7036">
        <w:tblPrEx>
          <w:tblCellMar>
            <w:left w:w="71" w:type="dxa"/>
            <w:right w:w="71" w:type="dxa"/>
          </w:tblCellMar>
        </w:tblPrEx>
        <w:trPr>
          <w:cantSplit/>
          <w:trHeight w:hRule="exact" w:val="472"/>
        </w:trPr>
        <w:tc>
          <w:tcPr>
            <w:tcW w:w="935" w:type="dxa"/>
            <w:vAlign w:val="center"/>
          </w:tcPr>
          <w:p w14:paraId="434F56C6" w14:textId="77777777" w:rsidR="004B7717" w:rsidRPr="00BF106D" w:rsidRDefault="004B7717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4" w:type="dxa"/>
            <w:gridSpan w:val="2"/>
            <w:vAlign w:val="center"/>
          </w:tcPr>
          <w:p w14:paraId="55C0C4F7" w14:textId="77777777" w:rsidR="004B7717" w:rsidRPr="00BF106D" w:rsidRDefault="004B7717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51" w:type="dxa"/>
            <w:gridSpan w:val="2"/>
            <w:vAlign w:val="center"/>
          </w:tcPr>
          <w:p w14:paraId="5F512C2B" w14:textId="77777777" w:rsidR="004B7717" w:rsidRPr="00BF106D" w:rsidRDefault="004B7717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7717" w:rsidRPr="00BF106D" w14:paraId="0D5B391C" w14:textId="77777777" w:rsidTr="00AB7036">
        <w:tblPrEx>
          <w:tblCellMar>
            <w:left w:w="71" w:type="dxa"/>
            <w:right w:w="71" w:type="dxa"/>
          </w:tblCellMar>
        </w:tblPrEx>
        <w:trPr>
          <w:cantSplit/>
          <w:trHeight w:hRule="exact" w:val="472"/>
        </w:trPr>
        <w:tc>
          <w:tcPr>
            <w:tcW w:w="935" w:type="dxa"/>
            <w:vAlign w:val="center"/>
          </w:tcPr>
          <w:p w14:paraId="6806F9B1" w14:textId="77777777" w:rsidR="004B7717" w:rsidRPr="00BF106D" w:rsidRDefault="004B7717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4" w:type="dxa"/>
            <w:gridSpan w:val="2"/>
            <w:vAlign w:val="center"/>
          </w:tcPr>
          <w:p w14:paraId="6EA5DB6E" w14:textId="77777777" w:rsidR="004B7717" w:rsidRPr="00BF106D" w:rsidRDefault="004B7717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151" w:type="dxa"/>
            <w:gridSpan w:val="2"/>
            <w:vAlign w:val="center"/>
          </w:tcPr>
          <w:p w14:paraId="6BE00CE2" w14:textId="77777777" w:rsidR="004B7717" w:rsidRPr="00BF106D" w:rsidRDefault="004B7717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7717" w:rsidRPr="00BF106D" w14:paraId="1648E46C" w14:textId="77777777" w:rsidTr="00AB7036">
        <w:tblPrEx>
          <w:tblCellMar>
            <w:left w:w="71" w:type="dxa"/>
            <w:right w:w="71" w:type="dxa"/>
          </w:tblCellMar>
        </w:tblPrEx>
        <w:trPr>
          <w:cantSplit/>
          <w:trHeight w:hRule="exact" w:val="472"/>
        </w:trPr>
        <w:tc>
          <w:tcPr>
            <w:tcW w:w="935" w:type="dxa"/>
            <w:vAlign w:val="center"/>
          </w:tcPr>
          <w:p w14:paraId="7FAA9626" w14:textId="77777777" w:rsidR="004B7717" w:rsidRPr="00BF106D" w:rsidRDefault="004B7717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4" w:type="dxa"/>
            <w:gridSpan w:val="2"/>
            <w:vAlign w:val="center"/>
          </w:tcPr>
          <w:p w14:paraId="4E4F2BBC" w14:textId="77777777" w:rsidR="004B7717" w:rsidRPr="00BF106D" w:rsidRDefault="004B7717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51" w:type="dxa"/>
            <w:gridSpan w:val="2"/>
            <w:vAlign w:val="center"/>
          </w:tcPr>
          <w:p w14:paraId="4E4DB5EB" w14:textId="77777777" w:rsidR="004B7717" w:rsidRPr="00BF106D" w:rsidRDefault="004B7717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7717" w:rsidRPr="00BF106D" w14:paraId="5AC81573" w14:textId="77777777" w:rsidTr="00AB7036">
        <w:tblPrEx>
          <w:tblCellMar>
            <w:left w:w="71" w:type="dxa"/>
            <w:right w:w="71" w:type="dxa"/>
          </w:tblCellMar>
        </w:tblPrEx>
        <w:trPr>
          <w:cantSplit/>
          <w:trHeight w:hRule="exact" w:val="472"/>
        </w:trPr>
        <w:tc>
          <w:tcPr>
            <w:tcW w:w="935" w:type="dxa"/>
            <w:vAlign w:val="center"/>
          </w:tcPr>
          <w:p w14:paraId="056FB3DE" w14:textId="77777777" w:rsidR="004B7717" w:rsidRPr="00BF106D" w:rsidRDefault="004B7717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4" w:type="dxa"/>
            <w:gridSpan w:val="2"/>
            <w:vAlign w:val="center"/>
          </w:tcPr>
          <w:p w14:paraId="2953FAB5" w14:textId="77777777" w:rsidR="004B7717" w:rsidRPr="00BF106D" w:rsidRDefault="004B7717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151" w:type="dxa"/>
            <w:gridSpan w:val="2"/>
            <w:vAlign w:val="center"/>
          </w:tcPr>
          <w:p w14:paraId="15C5A7EE" w14:textId="77777777" w:rsidR="004B7717" w:rsidRPr="00BF106D" w:rsidRDefault="004B7717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7717" w:rsidRPr="00BF106D" w14:paraId="6A29D54C" w14:textId="77777777" w:rsidTr="00AB7036">
        <w:tblPrEx>
          <w:tblCellMar>
            <w:left w:w="71" w:type="dxa"/>
            <w:right w:w="71" w:type="dxa"/>
          </w:tblCellMar>
        </w:tblPrEx>
        <w:trPr>
          <w:cantSplit/>
          <w:trHeight w:hRule="exact" w:val="1037"/>
        </w:trPr>
        <w:tc>
          <w:tcPr>
            <w:tcW w:w="2699" w:type="dxa"/>
            <w:gridSpan w:val="3"/>
          </w:tcPr>
          <w:p w14:paraId="48EBBB43" w14:textId="32E61139" w:rsidR="004B7717" w:rsidRPr="00BF106D" w:rsidRDefault="004B7717" w:rsidP="00A04B37">
            <w:pPr>
              <w:pStyle w:val="revision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F106D">
              <w:rPr>
                <w:rFonts w:asciiTheme="minorHAnsi" w:hAnsiTheme="minorHAnsi" w:cstheme="minorHAnsi"/>
                <w:sz w:val="22"/>
                <w:szCs w:val="22"/>
              </w:rPr>
              <w:t xml:space="preserve">Verificata il </w:t>
            </w:r>
            <w:r w:rsidR="00870187" w:rsidRPr="00BF106D">
              <w:rPr>
                <w:rFonts w:asciiTheme="minorHAnsi" w:hAnsiTheme="minorHAnsi" w:cstheme="minorHAnsi"/>
                <w:sz w:val="22"/>
                <w:szCs w:val="22"/>
              </w:rPr>
              <w:t>19.09.2019</w:t>
            </w:r>
          </w:p>
          <w:p w14:paraId="167BD50E" w14:textId="77777777" w:rsidR="004B7717" w:rsidRPr="00BF106D" w:rsidRDefault="004B7717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A93A27" w14:textId="1DA7C847" w:rsidR="004B7717" w:rsidRPr="00BF106D" w:rsidRDefault="00870187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F106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C73FC0" w:rsidRPr="00BF106D">
              <w:rPr>
                <w:rFonts w:asciiTheme="minorHAnsi" w:hAnsiTheme="minorHAnsi" w:cstheme="minorHAnsi"/>
                <w:sz w:val="22"/>
                <w:szCs w:val="22"/>
              </w:rPr>
              <w:t>SGQ</w:t>
            </w:r>
          </w:p>
        </w:tc>
        <w:tc>
          <w:tcPr>
            <w:tcW w:w="2856" w:type="dxa"/>
          </w:tcPr>
          <w:p w14:paraId="2228A942" w14:textId="7C6CFE85" w:rsidR="004B7717" w:rsidRPr="00BF106D" w:rsidRDefault="004B7717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F106D">
              <w:rPr>
                <w:rFonts w:asciiTheme="minorHAnsi" w:hAnsiTheme="minorHAnsi" w:cstheme="minorHAnsi"/>
                <w:sz w:val="22"/>
                <w:szCs w:val="22"/>
              </w:rPr>
              <w:t xml:space="preserve">Approvata il </w:t>
            </w:r>
            <w:r w:rsidR="00870187" w:rsidRPr="00BF106D">
              <w:rPr>
                <w:rFonts w:asciiTheme="minorHAnsi" w:hAnsiTheme="minorHAnsi" w:cstheme="minorHAnsi"/>
                <w:sz w:val="22"/>
                <w:szCs w:val="22"/>
              </w:rPr>
              <w:t>19.09.2019</w:t>
            </w:r>
          </w:p>
          <w:p w14:paraId="0CF22092" w14:textId="77777777" w:rsidR="004B7717" w:rsidRPr="00BF106D" w:rsidRDefault="004B7717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D8417A" w14:textId="052E3C83" w:rsidR="004B7717" w:rsidRPr="00BF106D" w:rsidRDefault="00870187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F106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C73FC0" w:rsidRPr="00BF106D">
              <w:rPr>
                <w:rFonts w:asciiTheme="minorHAnsi" w:hAnsiTheme="minorHAnsi" w:cstheme="minorHAnsi"/>
                <w:sz w:val="22"/>
                <w:szCs w:val="22"/>
              </w:rPr>
              <w:t>SGQ</w:t>
            </w:r>
          </w:p>
        </w:tc>
        <w:tc>
          <w:tcPr>
            <w:tcW w:w="4295" w:type="dxa"/>
          </w:tcPr>
          <w:p w14:paraId="6654C740" w14:textId="680F7F63" w:rsidR="004B7717" w:rsidRPr="00BF106D" w:rsidRDefault="004B7717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F106D">
              <w:rPr>
                <w:rFonts w:asciiTheme="minorHAnsi" w:hAnsiTheme="minorHAnsi" w:cstheme="minorHAnsi"/>
                <w:sz w:val="22"/>
                <w:szCs w:val="22"/>
              </w:rPr>
              <w:t>Emessa il</w:t>
            </w:r>
            <w:r w:rsidR="00870187" w:rsidRPr="00BF106D">
              <w:rPr>
                <w:rFonts w:asciiTheme="minorHAnsi" w:hAnsiTheme="minorHAnsi" w:cstheme="minorHAnsi"/>
                <w:sz w:val="22"/>
                <w:szCs w:val="22"/>
              </w:rPr>
              <w:t xml:space="preserve"> 19.09.2019</w:t>
            </w:r>
          </w:p>
          <w:p w14:paraId="5D6CCB99" w14:textId="77777777" w:rsidR="004B7717" w:rsidRPr="00BF106D" w:rsidRDefault="004B7717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CB9542" w14:textId="7AA58684" w:rsidR="004B7717" w:rsidRPr="00BF106D" w:rsidRDefault="00C73FC0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F106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870187" w:rsidRPr="00BF106D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</w:tr>
    </w:tbl>
    <w:p w14:paraId="6B587CAE" w14:textId="7495B0EF" w:rsidR="00B256E2" w:rsidRPr="00BF106D" w:rsidRDefault="00B256E2" w:rsidP="00B256E2">
      <w:pPr>
        <w:pStyle w:val="corpotesto"/>
        <w:rPr>
          <w:rFonts w:asciiTheme="minorHAnsi" w:hAnsiTheme="minorHAnsi" w:cstheme="minorHAnsi"/>
        </w:rPr>
      </w:pPr>
    </w:p>
    <w:tbl>
      <w:tblPr>
        <w:tblStyle w:val="Grigliatabella"/>
        <w:tblW w:w="10456" w:type="dxa"/>
        <w:tblInd w:w="-176" w:type="dxa"/>
        <w:tblLook w:val="04A0" w:firstRow="1" w:lastRow="0" w:firstColumn="1" w:lastColumn="0" w:noHBand="0" w:noVBand="1"/>
      </w:tblPr>
      <w:tblGrid>
        <w:gridCol w:w="10456"/>
      </w:tblGrid>
      <w:tr w:rsidR="00511AF8" w:rsidRPr="00BF106D" w14:paraId="48FAFED6" w14:textId="77777777" w:rsidTr="00AB7036">
        <w:tc>
          <w:tcPr>
            <w:tcW w:w="10456" w:type="dxa"/>
            <w:shd w:val="clear" w:color="auto" w:fill="2F5496" w:themeFill="accent1" w:themeFillShade="BF"/>
          </w:tcPr>
          <w:bookmarkEnd w:id="0"/>
          <w:p w14:paraId="6B9B899B" w14:textId="070B7941" w:rsidR="00511AF8" w:rsidRPr="00BF106D" w:rsidRDefault="00511AF8" w:rsidP="00511AF8">
            <w:pPr>
              <w:rPr>
                <w:rFonts w:asciiTheme="minorHAnsi" w:eastAsia="Calibri" w:hAnsiTheme="minorHAnsi" w:cstheme="minorHAnsi"/>
                <w:b/>
                <w:sz w:val="26"/>
                <w:szCs w:val="26"/>
              </w:rPr>
            </w:pPr>
            <w:r w:rsidRPr="00BF106D">
              <w:rPr>
                <w:rFonts w:asciiTheme="minorHAnsi" w:eastAsia="Calibri" w:hAnsiTheme="minorHAnsi" w:cstheme="minorHAnsi"/>
                <w:b/>
                <w:color w:val="FFFFFF" w:themeColor="background1"/>
                <w:sz w:val="26"/>
                <w:szCs w:val="26"/>
              </w:rPr>
              <w:t>1</w:t>
            </w:r>
            <w:r w:rsidR="00AC7D2C">
              <w:rPr>
                <w:rFonts w:asciiTheme="minorHAnsi" w:eastAsia="Calibri" w:hAnsiTheme="minorHAnsi" w:cstheme="minorHAnsi"/>
                <w:b/>
                <w:color w:val="FFFFFF" w:themeColor="background1"/>
                <w:sz w:val="26"/>
                <w:szCs w:val="26"/>
              </w:rPr>
              <w:t>.</w:t>
            </w:r>
            <w:r w:rsidRPr="00BF106D">
              <w:rPr>
                <w:rFonts w:asciiTheme="minorHAnsi" w:eastAsia="Calibri" w:hAnsiTheme="minorHAnsi" w:cstheme="minorHAnsi"/>
                <w:b/>
                <w:color w:val="FFFFFF" w:themeColor="background1"/>
                <w:sz w:val="26"/>
                <w:szCs w:val="26"/>
              </w:rPr>
              <w:t xml:space="preserve"> SCOPO </w:t>
            </w:r>
            <w:r w:rsidR="00870187" w:rsidRPr="00BF106D">
              <w:rPr>
                <w:rFonts w:asciiTheme="minorHAnsi" w:eastAsia="Calibri" w:hAnsiTheme="minorHAnsi" w:cstheme="minorHAnsi"/>
                <w:b/>
                <w:color w:val="FFFFFF" w:themeColor="background1"/>
                <w:sz w:val="26"/>
                <w:szCs w:val="26"/>
              </w:rPr>
              <w:t>E CAMPO DI APPLICAZIONE</w:t>
            </w:r>
          </w:p>
        </w:tc>
      </w:tr>
    </w:tbl>
    <w:p w14:paraId="5C109FF9" w14:textId="77777777" w:rsidR="00870187" w:rsidRPr="00BF106D" w:rsidRDefault="00870187" w:rsidP="00870187">
      <w:p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</w:rPr>
      </w:pPr>
      <w:r w:rsidRPr="00BF106D">
        <w:rPr>
          <w:rFonts w:asciiTheme="minorHAnsi" w:hAnsiTheme="minorHAnsi" w:cstheme="minorHAnsi"/>
        </w:rPr>
        <w:t>Scopo della presente procedura è definire le metodologie di controllo delle infrastrutture dell’Istituto. Per infrastrutture si intendono:</w:t>
      </w:r>
    </w:p>
    <w:p w14:paraId="04D5F34B" w14:textId="77777777" w:rsidR="00870187" w:rsidRPr="00BF106D" w:rsidRDefault="00870187" w:rsidP="00870187">
      <w:pPr>
        <w:pStyle w:val="Paragrafoelenco"/>
        <w:numPr>
          <w:ilvl w:val="0"/>
          <w:numId w:val="31"/>
        </w:numPr>
        <w:tabs>
          <w:tab w:val="left" w:pos="360"/>
        </w:tabs>
        <w:spacing w:before="120" w:after="120"/>
        <w:rPr>
          <w:rFonts w:asciiTheme="minorHAnsi" w:hAnsiTheme="minorHAnsi" w:cstheme="minorHAnsi"/>
          <w:spacing w:val="0"/>
        </w:rPr>
      </w:pPr>
      <w:r w:rsidRPr="00BF106D">
        <w:rPr>
          <w:rFonts w:asciiTheme="minorHAnsi" w:hAnsiTheme="minorHAnsi" w:cstheme="minorHAnsi"/>
          <w:spacing w:val="0"/>
        </w:rPr>
        <w:t>Aule per la formazione ed esercitazione;</w:t>
      </w:r>
    </w:p>
    <w:p w14:paraId="1EE343F0" w14:textId="6CF23CB6" w:rsidR="00870187" w:rsidRPr="00BF106D" w:rsidRDefault="00870187" w:rsidP="00870187">
      <w:pPr>
        <w:pStyle w:val="Paragrafoelenco"/>
        <w:numPr>
          <w:ilvl w:val="0"/>
          <w:numId w:val="31"/>
        </w:numPr>
        <w:tabs>
          <w:tab w:val="left" w:pos="360"/>
        </w:tabs>
        <w:spacing w:before="120" w:after="120"/>
        <w:rPr>
          <w:rFonts w:asciiTheme="minorHAnsi" w:hAnsiTheme="minorHAnsi" w:cstheme="minorHAnsi"/>
          <w:spacing w:val="0"/>
        </w:rPr>
      </w:pPr>
      <w:r w:rsidRPr="00BF106D">
        <w:rPr>
          <w:rFonts w:asciiTheme="minorHAnsi" w:hAnsiTheme="minorHAnsi" w:cstheme="minorHAnsi"/>
          <w:spacing w:val="0"/>
        </w:rPr>
        <w:t>Attrezzature (computer</w:t>
      </w:r>
      <w:r w:rsidR="009D4624">
        <w:rPr>
          <w:rFonts w:asciiTheme="minorHAnsi" w:hAnsiTheme="minorHAnsi" w:cstheme="minorHAnsi"/>
          <w:spacing w:val="0"/>
        </w:rPr>
        <w:t xml:space="preserve">, </w:t>
      </w:r>
      <w:r w:rsidRPr="00BF106D">
        <w:rPr>
          <w:rFonts w:asciiTheme="minorHAnsi" w:hAnsiTheme="minorHAnsi" w:cstheme="minorHAnsi"/>
          <w:spacing w:val="0"/>
        </w:rPr>
        <w:t>lavagne luminose</w:t>
      </w:r>
      <w:r w:rsidR="009D4624">
        <w:rPr>
          <w:rFonts w:asciiTheme="minorHAnsi" w:hAnsiTheme="minorHAnsi" w:cstheme="minorHAnsi"/>
          <w:spacing w:val="0"/>
        </w:rPr>
        <w:t>, schermi interattivi</w:t>
      </w:r>
      <w:r w:rsidRPr="00BF106D">
        <w:rPr>
          <w:rFonts w:asciiTheme="minorHAnsi" w:hAnsiTheme="minorHAnsi" w:cstheme="minorHAnsi"/>
          <w:spacing w:val="0"/>
        </w:rPr>
        <w:t>);</w:t>
      </w:r>
    </w:p>
    <w:p w14:paraId="4B8E7EB1" w14:textId="77777777" w:rsidR="00870187" w:rsidRPr="00BF106D" w:rsidRDefault="00870187" w:rsidP="00870187">
      <w:pPr>
        <w:pStyle w:val="Paragrafoelenco"/>
        <w:numPr>
          <w:ilvl w:val="0"/>
          <w:numId w:val="31"/>
        </w:numPr>
        <w:tabs>
          <w:tab w:val="left" w:pos="360"/>
        </w:tabs>
        <w:spacing w:before="120" w:after="120"/>
        <w:rPr>
          <w:rFonts w:asciiTheme="minorHAnsi" w:hAnsiTheme="minorHAnsi" w:cstheme="minorHAnsi"/>
          <w:spacing w:val="0"/>
        </w:rPr>
      </w:pPr>
      <w:r w:rsidRPr="00BF106D">
        <w:rPr>
          <w:rFonts w:asciiTheme="minorHAnsi" w:hAnsiTheme="minorHAnsi" w:cstheme="minorHAnsi"/>
          <w:spacing w:val="0"/>
        </w:rPr>
        <w:t>Kit per esercitazione;</w:t>
      </w:r>
    </w:p>
    <w:p w14:paraId="21A8DBF8" w14:textId="79870317" w:rsidR="00027DD6" w:rsidRPr="00BF106D" w:rsidRDefault="00870187" w:rsidP="00870187">
      <w:pPr>
        <w:pStyle w:val="Paragrafoelenco"/>
        <w:numPr>
          <w:ilvl w:val="0"/>
          <w:numId w:val="31"/>
        </w:numPr>
        <w:tabs>
          <w:tab w:val="left" w:pos="360"/>
        </w:tabs>
        <w:spacing w:before="120" w:after="120"/>
        <w:rPr>
          <w:rFonts w:asciiTheme="minorHAnsi" w:hAnsiTheme="minorHAnsi" w:cstheme="minorHAnsi"/>
          <w:spacing w:val="0"/>
        </w:rPr>
      </w:pPr>
      <w:r w:rsidRPr="00BF106D">
        <w:rPr>
          <w:rFonts w:asciiTheme="minorHAnsi" w:hAnsiTheme="minorHAnsi" w:cstheme="minorHAnsi"/>
          <w:spacing w:val="0"/>
        </w:rPr>
        <w:t>Libri e dispense</w:t>
      </w:r>
    </w:p>
    <w:tbl>
      <w:tblPr>
        <w:tblStyle w:val="Grigliatabella"/>
        <w:tblW w:w="10456" w:type="dxa"/>
        <w:tblInd w:w="-176" w:type="dxa"/>
        <w:tblLook w:val="04A0" w:firstRow="1" w:lastRow="0" w:firstColumn="1" w:lastColumn="0" w:noHBand="0" w:noVBand="1"/>
      </w:tblPr>
      <w:tblGrid>
        <w:gridCol w:w="10456"/>
      </w:tblGrid>
      <w:tr w:rsidR="00511AF8" w:rsidRPr="00BF106D" w14:paraId="311209DD" w14:textId="77777777" w:rsidTr="00AB7036">
        <w:tc>
          <w:tcPr>
            <w:tcW w:w="10456" w:type="dxa"/>
            <w:shd w:val="clear" w:color="auto" w:fill="2F5496" w:themeFill="accent1" w:themeFillShade="BF"/>
          </w:tcPr>
          <w:p w14:paraId="76DDABBB" w14:textId="5E376F9A" w:rsidR="00511AF8" w:rsidRPr="00BF106D" w:rsidRDefault="00870187" w:rsidP="00511AF8">
            <w:pPr>
              <w:rPr>
                <w:rFonts w:asciiTheme="minorHAnsi" w:eastAsia="Calibri" w:hAnsiTheme="minorHAnsi" w:cstheme="minorHAnsi"/>
                <w:b/>
                <w:sz w:val="26"/>
                <w:szCs w:val="26"/>
              </w:rPr>
            </w:pPr>
            <w:r w:rsidRPr="00BF106D">
              <w:rPr>
                <w:rFonts w:asciiTheme="minorHAnsi" w:eastAsia="Calibri" w:hAnsiTheme="minorHAnsi" w:cstheme="minorHAnsi"/>
                <w:b/>
                <w:color w:val="FFFFFF" w:themeColor="background1"/>
                <w:sz w:val="26"/>
                <w:szCs w:val="26"/>
              </w:rPr>
              <w:t>2</w:t>
            </w:r>
            <w:r w:rsidR="00AC7D2C">
              <w:rPr>
                <w:rFonts w:asciiTheme="minorHAnsi" w:eastAsia="Calibri" w:hAnsiTheme="minorHAnsi" w:cstheme="minorHAnsi"/>
                <w:b/>
                <w:color w:val="FFFFFF" w:themeColor="background1"/>
                <w:sz w:val="26"/>
                <w:szCs w:val="26"/>
              </w:rPr>
              <w:t>.</w:t>
            </w:r>
            <w:r w:rsidRPr="00BF106D">
              <w:rPr>
                <w:rFonts w:asciiTheme="minorHAnsi" w:eastAsia="Calibri" w:hAnsiTheme="minorHAnsi" w:cstheme="minorHAnsi"/>
                <w:b/>
                <w:color w:val="FFFFFF" w:themeColor="background1"/>
                <w:sz w:val="26"/>
                <w:szCs w:val="26"/>
              </w:rPr>
              <w:t xml:space="preserve"> RESPONSABILITÀ</w:t>
            </w:r>
          </w:p>
        </w:tc>
      </w:tr>
    </w:tbl>
    <w:p w14:paraId="7A30214D" w14:textId="77777777" w:rsidR="00870187" w:rsidRPr="00BF106D" w:rsidRDefault="00870187" w:rsidP="00870187">
      <w:p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</w:rPr>
      </w:pPr>
      <w:r w:rsidRPr="00BF106D">
        <w:rPr>
          <w:rFonts w:asciiTheme="minorHAnsi" w:hAnsiTheme="minorHAnsi" w:cstheme="minorHAnsi"/>
        </w:rPr>
        <w:t>Il Responsabile dell’Ufficio Tecnico ha la responsabilità di:</w:t>
      </w:r>
    </w:p>
    <w:p w14:paraId="237A8694" w14:textId="77777777" w:rsidR="00870187" w:rsidRPr="00BF106D" w:rsidRDefault="00870187" w:rsidP="00870187">
      <w:pPr>
        <w:pStyle w:val="Paragrafoelenco"/>
        <w:numPr>
          <w:ilvl w:val="0"/>
          <w:numId w:val="33"/>
        </w:num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  <w:spacing w:val="0"/>
        </w:rPr>
      </w:pPr>
      <w:r w:rsidRPr="00BF106D">
        <w:rPr>
          <w:rFonts w:asciiTheme="minorHAnsi" w:hAnsiTheme="minorHAnsi" w:cstheme="minorHAnsi"/>
          <w:spacing w:val="0"/>
        </w:rPr>
        <w:t>gestire la manutenzione ordinaria e straordinaria dell’Istituto</w:t>
      </w:r>
    </w:p>
    <w:p w14:paraId="2E899C21" w14:textId="77777777" w:rsidR="00870187" w:rsidRPr="00BF106D" w:rsidRDefault="00870187" w:rsidP="00870187">
      <w:pPr>
        <w:pStyle w:val="Paragrafoelenco"/>
        <w:numPr>
          <w:ilvl w:val="0"/>
          <w:numId w:val="33"/>
        </w:num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  <w:spacing w:val="0"/>
        </w:rPr>
      </w:pPr>
      <w:r w:rsidRPr="00BF106D">
        <w:rPr>
          <w:rFonts w:asciiTheme="minorHAnsi" w:hAnsiTheme="minorHAnsi" w:cstheme="minorHAnsi"/>
          <w:spacing w:val="0"/>
        </w:rPr>
        <w:t>supporto tecnico all’attività didattica</w:t>
      </w:r>
    </w:p>
    <w:p w14:paraId="703778F3" w14:textId="77777777" w:rsidR="00870187" w:rsidRPr="00BF106D" w:rsidRDefault="00870187" w:rsidP="00870187">
      <w:pPr>
        <w:pStyle w:val="Paragrafoelenco"/>
        <w:numPr>
          <w:ilvl w:val="0"/>
          <w:numId w:val="33"/>
        </w:num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  <w:spacing w:val="0"/>
        </w:rPr>
      </w:pPr>
      <w:r w:rsidRPr="00BF106D">
        <w:rPr>
          <w:rFonts w:asciiTheme="minorHAnsi" w:hAnsiTheme="minorHAnsi" w:cstheme="minorHAnsi"/>
          <w:spacing w:val="0"/>
        </w:rPr>
        <w:t>approvvigionamento materiali</w:t>
      </w:r>
    </w:p>
    <w:p w14:paraId="1B27EFC0" w14:textId="77777777" w:rsidR="00870187" w:rsidRPr="00BF106D" w:rsidRDefault="00870187" w:rsidP="00870187">
      <w:pPr>
        <w:pStyle w:val="Paragrafoelenco"/>
        <w:numPr>
          <w:ilvl w:val="0"/>
          <w:numId w:val="33"/>
        </w:num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  <w:spacing w:val="0"/>
        </w:rPr>
      </w:pPr>
      <w:r w:rsidRPr="00BF106D">
        <w:rPr>
          <w:rFonts w:asciiTheme="minorHAnsi" w:hAnsiTheme="minorHAnsi" w:cstheme="minorHAnsi"/>
          <w:spacing w:val="0"/>
        </w:rPr>
        <w:t>gestione dei fornitori</w:t>
      </w:r>
    </w:p>
    <w:p w14:paraId="66255AC3" w14:textId="77777777" w:rsidR="00870187" w:rsidRPr="00BF106D" w:rsidRDefault="00870187" w:rsidP="00870187">
      <w:pPr>
        <w:pStyle w:val="Paragrafoelenco"/>
        <w:numPr>
          <w:ilvl w:val="0"/>
          <w:numId w:val="33"/>
        </w:num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  <w:spacing w:val="0"/>
        </w:rPr>
      </w:pPr>
      <w:r w:rsidRPr="00BF106D">
        <w:rPr>
          <w:rFonts w:asciiTheme="minorHAnsi" w:hAnsiTheme="minorHAnsi" w:cstheme="minorHAnsi"/>
          <w:spacing w:val="0"/>
        </w:rPr>
        <w:t>collaudo delle strumentazioni e/o apparecchiature</w:t>
      </w:r>
    </w:p>
    <w:p w14:paraId="4217C5A7" w14:textId="77777777" w:rsidR="00870187" w:rsidRPr="00BF106D" w:rsidRDefault="00870187" w:rsidP="00870187">
      <w:pPr>
        <w:pStyle w:val="Paragrafoelenco"/>
        <w:numPr>
          <w:ilvl w:val="0"/>
          <w:numId w:val="33"/>
        </w:num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  <w:spacing w:val="0"/>
        </w:rPr>
      </w:pPr>
      <w:r w:rsidRPr="00BF106D">
        <w:rPr>
          <w:rFonts w:asciiTheme="minorHAnsi" w:hAnsiTheme="minorHAnsi" w:cstheme="minorHAnsi"/>
          <w:spacing w:val="0"/>
        </w:rPr>
        <w:t>aggiornamento degli inventari</w:t>
      </w:r>
    </w:p>
    <w:p w14:paraId="25067734" w14:textId="1138CB03" w:rsidR="00870187" w:rsidRPr="00BF106D" w:rsidRDefault="00870187" w:rsidP="00870187">
      <w:pPr>
        <w:pStyle w:val="Paragrafoelenco"/>
        <w:numPr>
          <w:ilvl w:val="0"/>
          <w:numId w:val="33"/>
        </w:num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  <w:spacing w:val="0"/>
        </w:rPr>
      </w:pPr>
      <w:r w:rsidRPr="00BF106D">
        <w:rPr>
          <w:rFonts w:asciiTheme="minorHAnsi" w:hAnsiTheme="minorHAnsi" w:cstheme="minorHAnsi"/>
          <w:spacing w:val="0"/>
        </w:rPr>
        <w:t>collabora</w:t>
      </w:r>
      <w:r w:rsidR="009D4624">
        <w:rPr>
          <w:rFonts w:asciiTheme="minorHAnsi" w:hAnsiTheme="minorHAnsi" w:cstheme="minorHAnsi"/>
          <w:spacing w:val="0"/>
        </w:rPr>
        <w:t>zione</w:t>
      </w:r>
      <w:r w:rsidRPr="00BF106D">
        <w:rPr>
          <w:rFonts w:asciiTheme="minorHAnsi" w:hAnsiTheme="minorHAnsi" w:cstheme="minorHAnsi"/>
          <w:spacing w:val="0"/>
        </w:rPr>
        <w:t xml:space="preserve"> con il RSPP</w:t>
      </w:r>
    </w:p>
    <w:p w14:paraId="0417D013" w14:textId="621440E7" w:rsidR="00870187" w:rsidRPr="00BF106D" w:rsidRDefault="00870187" w:rsidP="00870187">
      <w:p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</w:rPr>
      </w:pPr>
      <w:r w:rsidRPr="00BF106D">
        <w:rPr>
          <w:rFonts w:asciiTheme="minorHAnsi" w:hAnsiTheme="minorHAnsi" w:cstheme="minorHAnsi"/>
        </w:rPr>
        <w:t xml:space="preserve">Il Responsabile di Laboratorio </w:t>
      </w:r>
      <w:r w:rsidR="008A4273" w:rsidRPr="00BF106D">
        <w:rPr>
          <w:rFonts w:asciiTheme="minorHAnsi" w:hAnsiTheme="minorHAnsi" w:cstheme="minorHAnsi"/>
        </w:rPr>
        <w:t xml:space="preserve">(docente) </w:t>
      </w:r>
      <w:r w:rsidRPr="00BF106D">
        <w:rPr>
          <w:rFonts w:asciiTheme="minorHAnsi" w:hAnsiTheme="minorHAnsi" w:cstheme="minorHAnsi"/>
        </w:rPr>
        <w:t>ha la responsabilità di gestire le attrezzature in conformità di quanto predisposto dall’Istituto e di rilevare le eventuali difformità riscontrate.</w:t>
      </w:r>
    </w:p>
    <w:p w14:paraId="209615A3" w14:textId="2D080627" w:rsidR="00870187" w:rsidRPr="00BF106D" w:rsidRDefault="00870187" w:rsidP="00870187">
      <w:p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</w:rPr>
      </w:pPr>
      <w:r w:rsidRPr="00BF106D">
        <w:rPr>
          <w:rFonts w:asciiTheme="minorHAnsi" w:hAnsiTheme="minorHAnsi" w:cstheme="minorHAnsi"/>
        </w:rPr>
        <w:t>L’Assistente Tecnico assegnato al laboratorio ha la responsabilità della manutenzione ordinaria e periodica delle attrezzature e della registrazione delle avvenute manutenzioni.</w:t>
      </w:r>
    </w:p>
    <w:p w14:paraId="38C8D28D" w14:textId="56DDB227" w:rsidR="00870187" w:rsidRPr="00BF106D" w:rsidRDefault="00253EBE" w:rsidP="00870187">
      <w:p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</w:rPr>
      </w:pPr>
      <w:r w:rsidRPr="00BF106D">
        <w:rPr>
          <w:rFonts w:asciiTheme="minorHAnsi" w:hAnsiTheme="minorHAnsi" w:cstheme="minorHAnsi"/>
        </w:rPr>
        <w:t xml:space="preserve">L’Assistente </w:t>
      </w:r>
      <w:r w:rsidR="00870187" w:rsidRPr="00BF106D">
        <w:rPr>
          <w:rFonts w:asciiTheme="minorHAnsi" w:hAnsiTheme="minorHAnsi" w:cstheme="minorHAnsi"/>
        </w:rPr>
        <w:t xml:space="preserve">Tecnico di laboratorio </w:t>
      </w:r>
      <w:r w:rsidR="008A4273" w:rsidRPr="00BF106D">
        <w:rPr>
          <w:rFonts w:asciiTheme="minorHAnsi" w:hAnsiTheme="minorHAnsi" w:cstheme="minorHAnsi"/>
        </w:rPr>
        <w:t xml:space="preserve">e gli ITP </w:t>
      </w:r>
      <w:r w:rsidR="00870187" w:rsidRPr="00BF106D">
        <w:rPr>
          <w:rFonts w:asciiTheme="minorHAnsi" w:hAnsiTheme="minorHAnsi" w:cstheme="minorHAnsi"/>
        </w:rPr>
        <w:t>ha</w:t>
      </w:r>
      <w:r w:rsidR="008A4273" w:rsidRPr="00BF106D">
        <w:rPr>
          <w:rFonts w:asciiTheme="minorHAnsi" w:hAnsiTheme="minorHAnsi" w:cstheme="minorHAnsi"/>
        </w:rPr>
        <w:t>nno</w:t>
      </w:r>
      <w:r w:rsidR="00870187" w:rsidRPr="00BF106D">
        <w:rPr>
          <w:rFonts w:asciiTheme="minorHAnsi" w:hAnsiTheme="minorHAnsi" w:cstheme="minorHAnsi"/>
        </w:rPr>
        <w:t xml:space="preserve"> la responsabilità di preparare i Kit di esercitazione.</w:t>
      </w:r>
    </w:p>
    <w:p w14:paraId="0B4237E1" w14:textId="1490B1BB" w:rsidR="00870187" w:rsidRPr="00BF106D" w:rsidRDefault="00870187" w:rsidP="00870187">
      <w:p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</w:rPr>
      </w:pPr>
      <w:r w:rsidRPr="00BF106D">
        <w:rPr>
          <w:rFonts w:asciiTheme="minorHAnsi" w:hAnsiTheme="minorHAnsi" w:cstheme="minorHAnsi"/>
        </w:rPr>
        <w:t>I Docenti hanno la responsabilità di verificare, prima dell’inizio della lezione</w:t>
      </w:r>
      <w:r w:rsidR="00253EBE" w:rsidRPr="00BF106D">
        <w:rPr>
          <w:rFonts w:asciiTheme="minorHAnsi" w:hAnsiTheme="minorHAnsi" w:cstheme="minorHAnsi"/>
        </w:rPr>
        <w:t>/esercitazione</w:t>
      </w:r>
      <w:r w:rsidRPr="00BF106D">
        <w:rPr>
          <w:rFonts w:asciiTheme="minorHAnsi" w:hAnsiTheme="minorHAnsi" w:cstheme="minorHAnsi"/>
        </w:rPr>
        <w:t>, la conformità e le dotazioni d’aula/</w:t>
      </w:r>
      <w:r w:rsidR="00253EBE" w:rsidRPr="00BF106D">
        <w:rPr>
          <w:rFonts w:asciiTheme="minorHAnsi" w:hAnsiTheme="minorHAnsi" w:cstheme="minorHAnsi"/>
        </w:rPr>
        <w:t>di laboratorio</w:t>
      </w:r>
      <w:r w:rsidR="008A4273" w:rsidRPr="00BF106D">
        <w:rPr>
          <w:rFonts w:asciiTheme="minorHAnsi" w:hAnsiTheme="minorHAnsi" w:cstheme="minorHAnsi"/>
        </w:rPr>
        <w:t>, la gestione fisica di ciò è affidata all’assistente tecnico del laboratorio</w:t>
      </w:r>
      <w:r w:rsidRPr="00BF106D">
        <w:rPr>
          <w:rFonts w:asciiTheme="minorHAnsi" w:hAnsiTheme="minorHAnsi" w:cstheme="minorHAnsi"/>
        </w:rPr>
        <w:t>.</w:t>
      </w:r>
    </w:p>
    <w:p w14:paraId="06665F40" w14:textId="009A5C62" w:rsidR="00870187" w:rsidRPr="00BF106D" w:rsidRDefault="00870187" w:rsidP="00870187">
      <w:p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</w:rPr>
      </w:pPr>
      <w:r w:rsidRPr="00BF106D">
        <w:rPr>
          <w:rFonts w:asciiTheme="minorHAnsi" w:hAnsiTheme="minorHAnsi" w:cstheme="minorHAnsi"/>
        </w:rPr>
        <w:t xml:space="preserve">Il </w:t>
      </w:r>
      <w:r w:rsidR="008A4273" w:rsidRPr="00BF106D">
        <w:rPr>
          <w:rFonts w:asciiTheme="minorHAnsi" w:hAnsiTheme="minorHAnsi" w:cstheme="minorHAnsi"/>
        </w:rPr>
        <w:t>DSGA</w:t>
      </w:r>
      <w:r w:rsidRPr="00BF106D">
        <w:rPr>
          <w:rFonts w:asciiTheme="minorHAnsi" w:hAnsiTheme="minorHAnsi" w:cstheme="minorHAnsi"/>
        </w:rPr>
        <w:t xml:space="preserve"> ha la responsabilità di gestire l’inventario dell’Istituto relativo a libri dispense, riviste ecc. e </w:t>
      </w:r>
      <w:r w:rsidR="009D4624">
        <w:rPr>
          <w:rFonts w:asciiTheme="minorHAnsi" w:hAnsiTheme="minorHAnsi" w:cstheme="minorHAnsi"/>
        </w:rPr>
        <w:t>vigilare sul</w:t>
      </w:r>
      <w:r w:rsidRPr="00BF106D">
        <w:rPr>
          <w:rFonts w:asciiTheme="minorHAnsi" w:hAnsiTheme="minorHAnsi" w:cstheme="minorHAnsi"/>
        </w:rPr>
        <w:t xml:space="preserve"> prestito/restituzione.</w:t>
      </w:r>
    </w:p>
    <w:p w14:paraId="2060C9AF" w14:textId="3A6E63C0" w:rsidR="00870187" w:rsidRPr="00BF106D" w:rsidRDefault="00870187" w:rsidP="00870187">
      <w:p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</w:rPr>
      </w:pPr>
      <w:r w:rsidRPr="00BF106D">
        <w:rPr>
          <w:rFonts w:asciiTheme="minorHAnsi" w:hAnsiTheme="minorHAnsi" w:cstheme="minorHAnsi"/>
        </w:rPr>
        <w:t>La Provincia esercita in materia di edilizia scolastica i compiti attribuiti dalla legislazione statale e regionale che sono connessi alla istruzione secondaria superiore e alla formazione professionale</w:t>
      </w:r>
      <w:r w:rsidR="008A4273" w:rsidRPr="00BF106D">
        <w:rPr>
          <w:rFonts w:asciiTheme="minorHAnsi" w:hAnsiTheme="minorHAnsi" w:cstheme="minorHAnsi"/>
        </w:rPr>
        <w:t xml:space="preserve"> e si interfaccio con l’Ufficio Tecnico</w:t>
      </w:r>
      <w:r w:rsidRPr="00BF106D">
        <w:rPr>
          <w:rFonts w:asciiTheme="minorHAnsi" w:hAnsiTheme="minorHAnsi" w:cstheme="minorHAnsi"/>
        </w:rPr>
        <w:t>.</w:t>
      </w:r>
    </w:p>
    <w:p w14:paraId="6B2D8AD9" w14:textId="77777777" w:rsidR="00027DD6" w:rsidRDefault="00027DD6" w:rsidP="00027DD6">
      <w:pPr>
        <w:tabs>
          <w:tab w:val="left" w:pos="851"/>
        </w:tabs>
        <w:spacing w:line="276" w:lineRule="auto"/>
        <w:ind w:left="567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D5B2843" w14:textId="77777777" w:rsidR="005C6B63" w:rsidRDefault="005C6B63" w:rsidP="00027DD6">
      <w:pPr>
        <w:tabs>
          <w:tab w:val="left" w:pos="851"/>
        </w:tabs>
        <w:spacing w:line="276" w:lineRule="auto"/>
        <w:ind w:left="567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D248D13" w14:textId="77777777" w:rsidR="005C6B63" w:rsidRDefault="005C6B63" w:rsidP="00027DD6">
      <w:pPr>
        <w:tabs>
          <w:tab w:val="left" w:pos="851"/>
        </w:tabs>
        <w:spacing w:line="276" w:lineRule="auto"/>
        <w:ind w:left="567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E44D9C2" w14:textId="77777777" w:rsidR="005C6B63" w:rsidRDefault="005C6B63" w:rsidP="00027DD6">
      <w:pPr>
        <w:tabs>
          <w:tab w:val="left" w:pos="851"/>
        </w:tabs>
        <w:spacing w:line="276" w:lineRule="auto"/>
        <w:ind w:left="567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262C8BB" w14:textId="77777777" w:rsidR="005C6B63" w:rsidRDefault="005C6B63" w:rsidP="00027DD6">
      <w:pPr>
        <w:tabs>
          <w:tab w:val="left" w:pos="851"/>
        </w:tabs>
        <w:spacing w:line="276" w:lineRule="auto"/>
        <w:ind w:left="567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2BBA573" w14:textId="77777777" w:rsidR="005C6B63" w:rsidRDefault="005C6B63" w:rsidP="00027DD6">
      <w:pPr>
        <w:tabs>
          <w:tab w:val="left" w:pos="851"/>
        </w:tabs>
        <w:spacing w:line="276" w:lineRule="auto"/>
        <w:ind w:left="567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3C6D563" w14:textId="77777777" w:rsidR="005C6B63" w:rsidRPr="00BF106D" w:rsidRDefault="005C6B63" w:rsidP="00027DD6">
      <w:pPr>
        <w:tabs>
          <w:tab w:val="left" w:pos="851"/>
        </w:tabs>
        <w:spacing w:line="276" w:lineRule="auto"/>
        <w:ind w:left="567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Grigliatabella"/>
        <w:tblW w:w="10456" w:type="dxa"/>
        <w:tblInd w:w="-176" w:type="dxa"/>
        <w:tblLook w:val="04A0" w:firstRow="1" w:lastRow="0" w:firstColumn="1" w:lastColumn="0" w:noHBand="0" w:noVBand="1"/>
      </w:tblPr>
      <w:tblGrid>
        <w:gridCol w:w="10456"/>
      </w:tblGrid>
      <w:tr w:rsidR="00511AF8" w:rsidRPr="00BF106D" w14:paraId="66ED95F3" w14:textId="77777777" w:rsidTr="00AB7036">
        <w:tc>
          <w:tcPr>
            <w:tcW w:w="10456" w:type="dxa"/>
            <w:shd w:val="clear" w:color="auto" w:fill="2F5496" w:themeFill="accent1" w:themeFillShade="BF"/>
          </w:tcPr>
          <w:p w14:paraId="672DE66B" w14:textId="0FC1619B" w:rsidR="00511AF8" w:rsidRPr="00BF106D" w:rsidRDefault="00253EBE" w:rsidP="00AC7D2C">
            <w:pPr>
              <w:tabs>
                <w:tab w:val="left" w:pos="240"/>
              </w:tabs>
              <w:rPr>
                <w:rFonts w:asciiTheme="minorHAnsi" w:eastAsia="Calibri" w:hAnsiTheme="minorHAnsi" w:cstheme="minorHAnsi"/>
                <w:b/>
                <w:sz w:val="26"/>
                <w:szCs w:val="26"/>
              </w:rPr>
            </w:pPr>
            <w:r w:rsidRPr="00BF106D">
              <w:rPr>
                <w:rFonts w:asciiTheme="minorHAnsi" w:eastAsia="Calibri" w:hAnsiTheme="minorHAnsi" w:cstheme="minorHAnsi"/>
                <w:b/>
                <w:color w:val="FFFFFF" w:themeColor="background1"/>
                <w:sz w:val="26"/>
                <w:szCs w:val="26"/>
              </w:rPr>
              <w:t>3</w:t>
            </w:r>
            <w:r w:rsidR="00AC7D2C">
              <w:rPr>
                <w:rFonts w:asciiTheme="minorHAnsi" w:eastAsia="Calibri" w:hAnsiTheme="minorHAnsi" w:cstheme="minorHAnsi"/>
                <w:b/>
                <w:color w:val="FFFFFF" w:themeColor="background1"/>
                <w:sz w:val="26"/>
                <w:szCs w:val="26"/>
              </w:rPr>
              <w:t>.</w:t>
            </w:r>
            <w:r w:rsidRPr="00BF106D">
              <w:rPr>
                <w:rFonts w:asciiTheme="minorHAnsi" w:eastAsia="Calibri" w:hAnsiTheme="minorHAnsi" w:cstheme="minorHAnsi"/>
                <w:b/>
                <w:color w:val="FFFFFF" w:themeColor="background1"/>
                <w:sz w:val="26"/>
                <w:szCs w:val="26"/>
              </w:rPr>
              <w:t xml:space="preserve"> MODALITÀ OPERATIVE</w:t>
            </w:r>
          </w:p>
        </w:tc>
      </w:tr>
    </w:tbl>
    <w:p w14:paraId="1DB07C4A" w14:textId="77777777" w:rsidR="00253EBE" w:rsidRPr="00BF106D" w:rsidRDefault="00253EBE" w:rsidP="00027DD6">
      <w:pPr>
        <w:spacing w:line="276" w:lineRule="auto"/>
        <w:ind w:left="53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9986" w:type="dxa"/>
        <w:tblInd w:w="108" w:type="dxa"/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986"/>
      </w:tblGrid>
      <w:tr w:rsidR="00253EBE" w:rsidRPr="00BF106D" w14:paraId="307D2534" w14:textId="77777777" w:rsidTr="00253EBE">
        <w:tc>
          <w:tcPr>
            <w:tcW w:w="9986" w:type="dxa"/>
            <w:shd w:val="clear" w:color="auto" w:fill="BDD6EE" w:themeFill="accent5" w:themeFillTint="66"/>
          </w:tcPr>
          <w:p w14:paraId="7F81C55B" w14:textId="2FB40105" w:rsidR="00253EBE" w:rsidRPr="00BF106D" w:rsidRDefault="00253EBE" w:rsidP="00253EBE">
            <w:pPr>
              <w:jc w:val="both"/>
              <w:rPr>
                <w:rFonts w:asciiTheme="minorHAnsi" w:eastAsia="Calibri" w:hAnsiTheme="minorHAnsi" w:cstheme="minorHAnsi"/>
                <w:b/>
                <w:i/>
              </w:rPr>
            </w:pPr>
            <w:r w:rsidRPr="00BF106D">
              <w:rPr>
                <w:rFonts w:asciiTheme="minorHAnsi" w:eastAsia="Calibri" w:hAnsiTheme="minorHAnsi" w:cstheme="minorHAnsi"/>
                <w:b/>
                <w:i/>
              </w:rPr>
              <w:t>3.1 Manutenzione delle attrezzature</w:t>
            </w:r>
          </w:p>
        </w:tc>
      </w:tr>
    </w:tbl>
    <w:p w14:paraId="368C4D7A" w14:textId="77777777" w:rsidR="00253EBE" w:rsidRPr="00BF106D" w:rsidRDefault="00253EBE" w:rsidP="00253EBE">
      <w:pPr>
        <w:jc w:val="both"/>
        <w:rPr>
          <w:rFonts w:asciiTheme="minorHAnsi" w:eastAsia="Calibri" w:hAnsiTheme="minorHAnsi" w:cstheme="minorHAnsi"/>
          <w:b/>
          <w:i/>
          <w:color w:val="FF0000"/>
        </w:rPr>
      </w:pPr>
    </w:p>
    <w:p w14:paraId="6D412733" w14:textId="5F033E9E" w:rsidR="00253EBE" w:rsidRPr="00BF106D" w:rsidRDefault="00253EBE" w:rsidP="00253EBE">
      <w:pPr>
        <w:pStyle w:val="1puntata"/>
        <w:spacing w:before="120"/>
        <w:rPr>
          <w:rFonts w:asciiTheme="minorHAnsi" w:hAnsiTheme="minorHAnsi" w:cstheme="minorHAnsi"/>
          <w:sz w:val="24"/>
          <w:szCs w:val="24"/>
        </w:rPr>
      </w:pPr>
      <w:r w:rsidRPr="00BF106D">
        <w:rPr>
          <w:rFonts w:asciiTheme="minorHAnsi" w:hAnsiTheme="minorHAnsi" w:cstheme="minorHAnsi"/>
          <w:sz w:val="24"/>
          <w:szCs w:val="24"/>
        </w:rPr>
        <w:t>L’Istituto definisce, predispone e mantiene efficienti le infrastrutture necessarie per garantire la conformità dei servizi offerti.</w:t>
      </w:r>
    </w:p>
    <w:p w14:paraId="7789C1CA" w14:textId="77777777" w:rsidR="00253EBE" w:rsidRPr="00BF106D" w:rsidRDefault="00253EBE" w:rsidP="00253EBE">
      <w:pPr>
        <w:pStyle w:val="1puntata"/>
        <w:spacing w:before="120"/>
        <w:rPr>
          <w:rFonts w:asciiTheme="minorHAnsi" w:hAnsiTheme="minorHAnsi" w:cstheme="minorHAnsi"/>
          <w:sz w:val="24"/>
          <w:szCs w:val="24"/>
        </w:rPr>
      </w:pPr>
      <w:r w:rsidRPr="00BF106D">
        <w:rPr>
          <w:rFonts w:asciiTheme="minorHAnsi" w:hAnsiTheme="minorHAnsi" w:cstheme="minorHAnsi"/>
          <w:sz w:val="24"/>
          <w:szCs w:val="24"/>
        </w:rPr>
        <w:t>Le infrastrutture comprendono:</w:t>
      </w:r>
    </w:p>
    <w:p w14:paraId="7ADC62BB" w14:textId="77777777" w:rsidR="00253EBE" w:rsidRPr="00BF106D" w:rsidRDefault="00253EBE" w:rsidP="00253EBE">
      <w:pPr>
        <w:pStyle w:val="1puntata"/>
        <w:numPr>
          <w:ilvl w:val="0"/>
          <w:numId w:val="34"/>
        </w:numPr>
        <w:spacing w:before="120"/>
        <w:rPr>
          <w:rFonts w:asciiTheme="minorHAnsi" w:hAnsiTheme="minorHAnsi" w:cstheme="minorHAnsi"/>
          <w:sz w:val="24"/>
          <w:szCs w:val="24"/>
        </w:rPr>
      </w:pPr>
      <w:r w:rsidRPr="00BF106D">
        <w:rPr>
          <w:rFonts w:asciiTheme="minorHAnsi" w:hAnsiTheme="minorHAnsi" w:cstheme="minorHAnsi"/>
          <w:sz w:val="24"/>
          <w:szCs w:val="24"/>
        </w:rPr>
        <w:t>Aule per la formazione ed esercitazione;</w:t>
      </w:r>
    </w:p>
    <w:p w14:paraId="73C4A5FA" w14:textId="77777777" w:rsidR="00253EBE" w:rsidRPr="00BF106D" w:rsidRDefault="00253EBE" w:rsidP="00253EBE">
      <w:pPr>
        <w:pStyle w:val="1puntata"/>
        <w:numPr>
          <w:ilvl w:val="0"/>
          <w:numId w:val="34"/>
        </w:numPr>
        <w:spacing w:before="120"/>
        <w:rPr>
          <w:rFonts w:asciiTheme="minorHAnsi" w:hAnsiTheme="minorHAnsi" w:cstheme="minorHAnsi"/>
          <w:sz w:val="24"/>
          <w:szCs w:val="24"/>
        </w:rPr>
      </w:pPr>
      <w:r w:rsidRPr="00BF106D">
        <w:rPr>
          <w:rFonts w:asciiTheme="minorHAnsi" w:hAnsiTheme="minorHAnsi" w:cstheme="minorHAnsi"/>
          <w:sz w:val="24"/>
          <w:szCs w:val="24"/>
        </w:rPr>
        <w:t>Attrezzature (computer e lavagne luminose);</w:t>
      </w:r>
    </w:p>
    <w:p w14:paraId="5A20665F" w14:textId="77777777" w:rsidR="00253EBE" w:rsidRPr="00BF106D" w:rsidRDefault="00253EBE" w:rsidP="00253EBE">
      <w:pPr>
        <w:pStyle w:val="1puntata"/>
        <w:numPr>
          <w:ilvl w:val="0"/>
          <w:numId w:val="34"/>
        </w:numPr>
        <w:spacing w:before="120"/>
        <w:rPr>
          <w:rFonts w:asciiTheme="minorHAnsi" w:hAnsiTheme="minorHAnsi" w:cstheme="minorHAnsi"/>
          <w:sz w:val="24"/>
          <w:szCs w:val="24"/>
        </w:rPr>
      </w:pPr>
      <w:r w:rsidRPr="00BF106D">
        <w:rPr>
          <w:rFonts w:asciiTheme="minorHAnsi" w:hAnsiTheme="minorHAnsi" w:cstheme="minorHAnsi"/>
          <w:sz w:val="24"/>
          <w:szCs w:val="24"/>
        </w:rPr>
        <w:t>Kit per esercitazione;</w:t>
      </w:r>
    </w:p>
    <w:p w14:paraId="280442C6" w14:textId="77777777" w:rsidR="00253EBE" w:rsidRPr="00BF106D" w:rsidRDefault="00253EBE" w:rsidP="00253EBE">
      <w:pPr>
        <w:pStyle w:val="1puntata"/>
        <w:spacing w:before="120"/>
        <w:rPr>
          <w:rFonts w:asciiTheme="minorHAnsi" w:hAnsiTheme="minorHAnsi" w:cstheme="minorHAnsi"/>
          <w:sz w:val="24"/>
          <w:szCs w:val="24"/>
        </w:rPr>
      </w:pPr>
      <w:r w:rsidRPr="00BF106D">
        <w:rPr>
          <w:rFonts w:asciiTheme="minorHAnsi" w:hAnsiTheme="minorHAnsi" w:cstheme="minorHAnsi"/>
          <w:sz w:val="24"/>
          <w:szCs w:val="24"/>
        </w:rPr>
        <w:t>Viene garantita la manutenzione delle attrezzature utilizzate come definito dal seguente flusso: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7"/>
        <w:gridCol w:w="4524"/>
        <w:gridCol w:w="1586"/>
        <w:gridCol w:w="1718"/>
        <w:gridCol w:w="1761"/>
      </w:tblGrid>
      <w:tr w:rsidR="008A4273" w:rsidRPr="00BF106D" w14:paraId="254837A2" w14:textId="77777777" w:rsidTr="009D4624">
        <w:tc>
          <w:tcPr>
            <w:tcW w:w="9836" w:type="dxa"/>
            <w:gridSpan w:val="5"/>
          </w:tcPr>
          <w:p w14:paraId="649AE4CB" w14:textId="0BDDA1B1" w:rsidR="008A4273" w:rsidRPr="00BF106D" w:rsidRDefault="008A4273" w:rsidP="00253EBE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</w:pPr>
            <w:r w:rsidRPr="00BF106D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  <w:t>Manutenzione attrezzature ed aule</w:t>
            </w:r>
          </w:p>
        </w:tc>
      </w:tr>
      <w:tr w:rsidR="008A4273" w:rsidRPr="00BF106D" w14:paraId="031665D6" w14:textId="77777777" w:rsidTr="009D4624">
        <w:tc>
          <w:tcPr>
            <w:tcW w:w="247" w:type="dxa"/>
          </w:tcPr>
          <w:p w14:paraId="5E8B0D4E" w14:textId="77777777" w:rsidR="008A4273" w:rsidRPr="00BF106D" w:rsidRDefault="008A4273" w:rsidP="00253EBE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4524" w:type="dxa"/>
          </w:tcPr>
          <w:p w14:paraId="178A3FCE" w14:textId="2BC73941" w:rsidR="008A4273" w:rsidRPr="00BF106D" w:rsidRDefault="008A4273" w:rsidP="00253EBE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</w:pPr>
            <w:r w:rsidRPr="00BF106D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  <w:t>Flusso</w:t>
            </w:r>
          </w:p>
        </w:tc>
        <w:tc>
          <w:tcPr>
            <w:tcW w:w="1586" w:type="dxa"/>
          </w:tcPr>
          <w:p w14:paraId="2DBE8CD7" w14:textId="2043070C" w:rsidR="008A4273" w:rsidRPr="00BF106D" w:rsidRDefault="008A4273" w:rsidP="00253EBE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</w:pPr>
            <w:r w:rsidRPr="00BF106D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  <w:t>Doc in/out</w:t>
            </w:r>
          </w:p>
        </w:tc>
        <w:tc>
          <w:tcPr>
            <w:tcW w:w="1718" w:type="dxa"/>
          </w:tcPr>
          <w:p w14:paraId="022DE721" w14:textId="55333F5D" w:rsidR="008A4273" w:rsidRPr="00BF106D" w:rsidRDefault="008A4273" w:rsidP="00253EBE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</w:pPr>
            <w:r w:rsidRPr="00BF106D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  <w:t>Responsabile</w:t>
            </w:r>
          </w:p>
        </w:tc>
        <w:tc>
          <w:tcPr>
            <w:tcW w:w="1761" w:type="dxa"/>
          </w:tcPr>
          <w:p w14:paraId="36089A5B" w14:textId="161C2C41" w:rsidR="008A4273" w:rsidRPr="00BF106D" w:rsidRDefault="008A4273" w:rsidP="00253EBE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</w:pPr>
            <w:r w:rsidRPr="00BF106D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  <w:t>Informazione documentata</w:t>
            </w:r>
          </w:p>
        </w:tc>
      </w:tr>
      <w:tr w:rsidR="009D4624" w:rsidRPr="00BF106D" w14:paraId="2776CCB4" w14:textId="77777777" w:rsidTr="009D4624">
        <w:tc>
          <w:tcPr>
            <w:tcW w:w="247" w:type="dxa"/>
          </w:tcPr>
          <w:p w14:paraId="0D4D85E2" w14:textId="77777777" w:rsidR="009D4624" w:rsidRPr="00BF106D" w:rsidRDefault="009D4624" w:rsidP="009D4624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4524" w:type="dxa"/>
          </w:tcPr>
          <w:p w14:paraId="7215D8FC" w14:textId="2B1CBDEC" w:rsidR="009D4624" w:rsidRPr="00BF106D" w:rsidRDefault="009D4624" w:rsidP="009D4624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/>
                <w:i/>
                <w:color w:val="FF0000"/>
                <w:sz w:val="22"/>
                <w:szCs w:val="22"/>
              </w:rPr>
            </w:pPr>
            <w:r w:rsidRPr="00BF106D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08AECD19" wp14:editId="34FEDAB3">
                  <wp:extent cx="2679020" cy="3647340"/>
                  <wp:effectExtent l="0" t="0" r="762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020" cy="364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6" w:type="dxa"/>
          </w:tcPr>
          <w:p w14:paraId="0F89FF51" w14:textId="77777777" w:rsidR="009D4624" w:rsidRDefault="009D4624" w:rsidP="009D4624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</w:pPr>
          </w:p>
          <w:p w14:paraId="788CC4FA" w14:textId="77777777" w:rsidR="009D4624" w:rsidRDefault="009D4624" w:rsidP="009D4624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</w:pPr>
          </w:p>
          <w:p w14:paraId="4B3240FC" w14:textId="3C1479AD" w:rsidR="009D4624" w:rsidRPr="00BF106D" w:rsidRDefault="009D4624" w:rsidP="009D4624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i/>
                <w:color w:val="FF0000"/>
                <w:sz w:val="22"/>
                <w:szCs w:val="22"/>
              </w:rPr>
            </w:pPr>
            <w:r w:rsidRPr="00BF106D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  <w:t>Piani di manutenzione annuale</w:t>
            </w:r>
          </w:p>
        </w:tc>
        <w:tc>
          <w:tcPr>
            <w:tcW w:w="1718" w:type="dxa"/>
          </w:tcPr>
          <w:p w14:paraId="686D8C7A" w14:textId="77777777" w:rsidR="009D4624" w:rsidRDefault="009D4624" w:rsidP="009D4624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  <w:t>Responsabile di laboratorio</w:t>
            </w:r>
          </w:p>
          <w:p w14:paraId="57FAF4E9" w14:textId="77777777" w:rsidR="009D4624" w:rsidRDefault="009D4624" w:rsidP="009D4624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  <w:t xml:space="preserve">+ </w:t>
            </w:r>
          </w:p>
          <w:p w14:paraId="61F3E16E" w14:textId="00B2818C" w:rsidR="009D4624" w:rsidRPr="00BF106D" w:rsidRDefault="009D4624" w:rsidP="009D4624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  <w:t>Assistente Tecnico</w:t>
            </w:r>
          </w:p>
        </w:tc>
        <w:tc>
          <w:tcPr>
            <w:tcW w:w="1761" w:type="dxa"/>
          </w:tcPr>
          <w:p w14:paraId="270311B9" w14:textId="77777777" w:rsidR="009D4624" w:rsidRDefault="009D4624" w:rsidP="009D4624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</w:pPr>
          </w:p>
          <w:p w14:paraId="0D019E2E" w14:textId="77777777" w:rsidR="009D4624" w:rsidRDefault="009D4624" w:rsidP="009D4624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</w:pPr>
          </w:p>
          <w:p w14:paraId="2539F744" w14:textId="77777777" w:rsidR="009D4624" w:rsidRDefault="009D4624" w:rsidP="009D4624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</w:pPr>
          </w:p>
          <w:p w14:paraId="641C29A7" w14:textId="121E0888" w:rsidR="009D4624" w:rsidRPr="009D4624" w:rsidRDefault="009D4624" w:rsidP="009D4624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</w:pPr>
            <w:r w:rsidRPr="009D462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  <w:t>MOD 7.1.3_1</w:t>
            </w:r>
          </w:p>
        </w:tc>
      </w:tr>
    </w:tbl>
    <w:p w14:paraId="764AA427" w14:textId="77777777" w:rsidR="00BF106D" w:rsidRDefault="00BF106D" w:rsidP="00BF106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E8797C5" w14:textId="51B05F73" w:rsidR="00BF106D" w:rsidRPr="00D46837" w:rsidRDefault="00BF106D" w:rsidP="00BF106D">
      <w:pPr>
        <w:spacing w:before="120" w:after="120"/>
        <w:rPr>
          <w:rFonts w:asciiTheme="minorHAnsi" w:hAnsiTheme="minorHAnsi" w:cstheme="minorHAnsi"/>
          <w:b/>
          <w:bCs/>
        </w:rPr>
      </w:pPr>
      <w:r w:rsidRPr="00D46837">
        <w:rPr>
          <w:rFonts w:asciiTheme="minorHAnsi" w:hAnsiTheme="minorHAnsi" w:cstheme="minorHAnsi"/>
          <w:b/>
          <w:bCs/>
        </w:rPr>
        <w:t>I. Inserimento nel piano di manutenzione (PdM)</w:t>
      </w:r>
    </w:p>
    <w:p w14:paraId="62D6548E" w14:textId="1D72F532" w:rsidR="00BF106D" w:rsidRPr="00D46837" w:rsidRDefault="00BF106D" w:rsidP="00BF106D">
      <w:pPr>
        <w:spacing w:before="120" w:after="120"/>
        <w:jc w:val="both"/>
        <w:rPr>
          <w:rFonts w:asciiTheme="minorHAnsi" w:hAnsiTheme="minorHAnsi" w:cstheme="minorHAnsi"/>
        </w:rPr>
      </w:pPr>
      <w:r w:rsidRPr="00D46837">
        <w:rPr>
          <w:rFonts w:asciiTheme="minorHAnsi" w:hAnsiTheme="minorHAnsi" w:cstheme="minorHAnsi"/>
        </w:rPr>
        <w:lastRenderedPageBreak/>
        <w:t xml:space="preserve">L’attrezzatura è inserita nel programma di manutenzione/controllo (MOD </w:t>
      </w:r>
      <w:bookmarkStart w:id="1" w:name="_Hlk30780602"/>
      <w:r w:rsidR="003A2142" w:rsidRPr="00D46837">
        <w:rPr>
          <w:rFonts w:asciiTheme="minorHAnsi" w:hAnsiTheme="minorHAnsi" w:cstheme="minorHAnsi"/>
        </w:rPr>
        <w:t>7.1.3</w:t>
      </w:r>
      <w:r w:rsidRPr="00D46837">
        <w:rPr>
          <w:rFonts w:asciiTheme="minorHAnsi" w:hAnsiTheme="minorHAnsi" w:cstheme="minorHAnsi"/>
        </w:rPr>
        <w:t>_1</w:t>
      </w:r>
      <w:bookmarkEnd w:id="1"/>
      <w:r w:rsidRPr="00D46837">
        <w:rPr>
          <w:rFonts w:asciiTheme="minorHAnsi" w:hAnsiTheme="minorHAnsi" w:cstheme="minorHAnsi"/>
        </w:rPr>
        <w:t>) che ne gestisce le scadenze e le modalità di intervento registrandone gli esiti.</w:t>
      </w:r>
    </w:p>
    <w:p w14:paraId="5376AC51" w14:textId="77777777" w:rsidR="00BF106D" w:rsidRPr="00D46837" w:rsidRDefault="00BF106D" w:rsidP="00BF106D">
      <w:pPr>
        <w:spacing w:before="120" w:after="120"/>
        <w:jc w:val="both"/>
        <w:rPr>
          <w:rFonts w:asciiTheme="minorHAnsi" w:hAnsiTheme="minorHAnsi" w:cstheme="minorHAnsi"/>
        </w:rPr>
      </w:pPr>
      <w:r w:rsidRPr="00D46837">
        <w:rPr>
          <w:rFonts w:asciiTheme="minorHAnsi" w:hAnsiTheme="minorHAnsi" w:cstheme="minorHAnsi"/>
        </w:rPr>
        <w:t>Con particolare riferimento alla gestione di hardware e software presenti presso l’Istituto, è garantita la corretta gestione della manutenzione ordinaria e straordinaria attraverso la definizione di interventi programmati con i tecnici informatici; in particolare vengono svolte, con la periodicità riportata nel programma, le seguenti attività:</w:t>
      </w:r>
    </w:p>
    <w:p w14:paraId="0ABD8C60" w14:textId="77777777" w:rsidR="00BF106D" w:rsidRPr="00D46837" w:rsidRDefault="00BF106D" w:rsidP="00BF106D">
      <w:pPr>
        <w:numPr>
          <w:ilvl w:val="0"/>
          <w:numId w:val="35"/>
        </w:numPr>
        <w:spacing w:before="120" w:after="120"/>
        <w:jc w:val="both"/>
        <w:rPr>
          <w:rFonts w:asciiTheme="minorHAnsi" w:hAnsiTheme="minorHAnsi" w:cstheme="minorHAnsi"/>
        </w:rPr>
      </w:pPr>
      <w:r w:rsidRPr="00D46837">
        <w:rPr>
          <w:rFonts w:asciiTheme="minorHAnsi" w:hAnsiTheme="minorHAnsi" w:cstheme="minorHAnsi"/>
        </w:rPr>
        <w:t>Aggiornamenti software necessari;</w:t>
      </w:r>
    </w:p>
    <w:p w14:paraId="24BEF666" w14:textId="77777777" w:rsidR="00BF106D" w:rsidRPr="00D46837" w:rsidRDefault="00BF106D" w:rsidP="00BF106D">
      <w:pPr>
        <w:numPr>
          <w:ilvl w:val="0"/>
          <w:numId w:val="35"/>
        </w:numPr>
        <w:spacing w:before="120" w:after="120"/>
        <w:jc w:val="both"/>
        <w:rPr>
          <w:rFonts w:asciiTheme="minorHAnsi" w:hAnsiTheme="minorHAnsi" w:cstheme="minorHAnsi"/>
        </w:rPr>
      </w:pPr>
      <w:r w:rsidRPr="00D46837">
        <w:rPr>
          <w:rFonts w:asciiTheme="minorHAnsi" w:hAnsiTheme="minorHAnsi" w:cstheme="minorHAnsi"/>
        </w:rPr>
        <w:t>Aggiornamento anti-virus</w:t>
      </w:r>
    </w:p>
    <w:p w14:paraId="4CFF7162" w14:textId="77777777" w:rsidR="00BF106D" w:rsidRPr="00D46837" w:rsidRDefault="00BF106D" w:rsidP="00BF106D">
      <w:pPr>
        <w:numPr>
          <w:ilvl w:val="0"/>
          <w:numId w:val="35"/>
        </w:numPr>
        <w:spacing w:before="120" w:after="120"/>
        <w:jc w:val="both"/>
        <w:rPr>
          <w:rFonts w:asciiTheme="minorHAnsi" w:hAnsiTheme="minorHAnsi" w:cstheme="minorHAnsi"/>
        </w:rPr>
      </w:pPr>
      <w:r w:rsidRPr="00D46837">
        <w:rPr>
          <w:rFonts w:asciiTheme="minorHAnsi" w:hAnsiTheme="minorHAnsi" w:cstheme="minorHAnsi"/>
        </w:rPr>
        <w:t>Pulizia, Controllo e Deframmentazione disco rigido</w:t>
      </w:r>
    </w:p>
    <w:p w14:paraId="7EAD9DA1" w14:textId="77777777" w:rsidR="00BF106D" w:rsidRPr="00D46837" w:rsidRDefault="00BF106D" w:rsidP="00BF106D">
      <w:pPr>
        <w:spacing w:before="120" w:after="120"/>
        <w:rPr>
          <w:rFonts w:asciiTheme="minorHAnsi" w:hAnsiTheme="minorHAnsi" w:cstheme="minorHAnsi"/>
          <w:b/>
          <w:bCs/>
        </w:rPr>
      </w:pPr>
      <w:r w:rsidRPr="00D46837">
        <w:rPr>
          <w:rFonts w:asciiTheme="minorHAnsi" w:hAnsiTheme="minorHAnsi" w:cstheme="minorHAnsi"/>
          <w:b/>
          <w:bCs/>
        </w:rPr>
        <w:t xml:space="preserve">II. Attuazione e controllo del Piano di Manutenzione </w:t>
      </w:r>
    </w:p>
    <w:p w14:paraId="6585324E" w14:textId="4881C972" w:rsidR="00BF106D" w:rsidRPr="00D46837" w:rsidRDefault="00BF106D" w:rsidP="00BF106D">
      <w:pPr>
        <w:spacing w:before="120" w:after="120"/>
        <w:jc w:val="both"/>
        <w:rPr>
          <w:rFonts w:asciiTheme="minorHAnsi" w:hAnsiTheme="minorHAnsi" w:cstheme="minorHAnsi"/>
        </w:rPr>
      </w:pPr>
      <w:r w:rsidRPr="00D46837">
        <w:rPr>
          <w:rFonts w:asciiTheme="minorHAnsi" w:hAnsiTheme="minorHAnsi" w:cstheme="minorHAnsi"/>
        </w:rPr>
        <w:t xml:space="preserve">Durante lo svolgimento delle attività sarà effettuata e registrata la manutenzione prevista a cura del responsabile sul MOD </w:t>
      </w:r>
      <w:r w:rsidR="003A2142" w:rsidRPr="00D46837">
        <w:rPr>
          <w:rFonts w:asciiTheme="minorHAnsi" w:hAnsiTheme="minorHAnsi" w:cstheme="minorHAnsi"/>
        </w:rPr>
        <w:t>7.1.3_2</w:t>
      </w:r>
      <w:r w:rsidRPr="00D46837">
        <w:rPr>
          <w:rFonts w:asciiTheme="minorHAnsi" w:hAnsiTheme="minorHAnsi" w:cstheme="minorHAnsi"/>
        </w:rPr>
        <w:t>.</w:t>
      </w:r>
    </w:p>
    <w:p w14:paraId="41E7CE40" w14:textId="4B6D9093" w:rsidR="00BF106D" w:rsidRPr="00D46837" w:rsidRDefault="00BF106D" w:rsidP="00BF106D">
      <w:pPr>
        <w:spacing w:before="120" w:after="120"/>
        <w:jc w:val="both"/>
        <w:rPr>
          <w:rFonts w:asciiTheme="minorHAnsi" w:hAnsiTheme="minorHAnsi" w:cstheme="minorHAnsi"/>
        </w:rPr>
      </w:pPr>
      <w:r w:rsidRPr="00D46837">
        <w:rPr>
          <w:rFonts w:asciiTheme="minorHAnsi" w:hAnsiTheme="minorHAnsi" w:cstheme="minorHAnsi"/>
        </w:rPr>
        <w:t>Il RSGQ controllerà l’avanzamento del PDM e se necessario definirà delle opportune azioni correttive.</w:t>
      </w:r>
    </w:p>
    <w:p w14:paraId="5B112F28" w14:textId="77777777" w:rsidR="00BF106D" w:rsidRPr="00D46837" w:rsidRDefault="00BF106D" w:rsidP="00BF106D">
      <w:pPr>
        <w:spacing w:before="120" w:after="120"/>
        <w:rPr>
          <w:rFonts w:asciiTheme="minorHAnsi" w:hAnsiTheme="minorHAnsi" w:cstheme="minorHAnsi"/>
          <w:b/>
          <w:bCs/>
        </w:rPr>
      </w:pPr>
      <w:r w:rsidRPr="00D46837">
        <w:rPr>
          <w:rFonts w:asciiTheme="minorHAnsi" w:hAnsiTheme="minorHAnsi" w:cstheme="minorHAnsi"/>
          <w:b/>
          <w:bCs/>
        </w:rPr>
        <w:t>III. Valutazione del Piano di Manutenzione</w:t>
      </w:r>
    </w:p>
    <w:p w14:paraId="03CFE321" w14:textId="405FCB7D" w:rsidR="00BF106D" w:rsidRPr="00BF106D" w:rsidRDefault="00BF106D" w:rsidP="00BF106D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D46837">
        <w:rPr>
          <w:rFonts w:asciiTheme="minorHAnsi" w:hAnsiTheme="minorHAnsi" w:cstheme="minorHAnsi"/>
          <w:szCs w:val="20"/>
        </w:rPr>
        <w:t xml:space="preserve">Annualmente l’analisi degli indicatori relativi alla manutenzione è oggetto di riflessione in sede di </w:t>
      </w:r>
      <w:r w:rsidRPr="00BF106D">
        <w:rPr>
          <w:rFonts w:asciiTheme="minorHAnsi" w:hAnsiTheme="minorHAnsi" w:cstheme="minorHAnsi"/>
          <w:szCs w:val="20"/>
        </w:rPr>
        <w:t>riesame della Direzione.</w:t>
      </w:r>
    </w:p>
    <w:p w14:paraId="594908E8" w14:textId="77777777" w:rsidR="00BF106D" w:rsidRPr="00BF106D" w:rsidRDefault="00BF106D" w:rsidP="00BF106D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BF106D">
        <w:rPr>
          <w:rFonts w:asciiTheme="minorHAnsi" w:hAnsiTheme="minorHAnsi" w:cstheme="minorHAnsi"/>
          <w:szCs w:val="20"/>
        </w:rPr>
        <w:t>Tale analisi è volta all’individuazione delle seguenti caratteristiche delle attrezzature:</w:t>
      </w:r>
    </w:p>
    <w:p w14:paraId="61E794A8" w14:textId="77777777" w:rsidR="00BF106D" w:rsidRPr="00BF106D" w:rsidRDefault="00BF106D" w:rsidP="00BF106D">
      <w:pPr>
        <w:numPr>
          <w:ilvl w:val="0"/>
          <w:numId w:val="36"/>
        </w:num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BF106D">
        <w:rPr>
          <w:rFonts w:asciiTheme="minorHAnsi" w:hAnsiTheme="minorHAnsi" w:cstheme="minorHAnsi"/>
          <w:szCs w:val="20"/>
        </w:rPr>
        <w:t>costo di manutenzione (ordinaria e straordinaria);</w:t>
      </w:r>
    </w:p>
    <w:p w14:paraId="0C3ECBD9" w14:textId="02C5648B" w:rsidR="00BF106D" w:rsidRPr="00BF106D" w:rsidRDefault="00BF106D" w:rsidP="00BF106D">
      <w:pPr>
        <w:numPr>
          <w:ilvl w:val="0"/>
          <w:numId w:val="36"/>
        </w:num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BF106D">
        <w:rPr>
          <w:rFonts w:asciiTheme="minorHAnsi" w:hAnsiTheme="minorHAnsi" w:cstheme="minorHAnsi"/>
          <w:szCs w:val="20"/>
        </w:rPr>
        <w:t>rapporto tra il costo di manutenzione e reale utilizzazione delle attrezzature</w:t>
      </w:r>
      <w:r>
        <w:rPr>
          <w:rFonts w:asciiTheme="minorHAnsi" w:hAnsiTheme="minorHAnsi" w:cstheme="minorHAnsi"/>
          <w:szCs w:val="20"/>
        </w:rPr>
        <w:t xml:space="preserve"> </w:t>
      </w:r>
      <w:r w:rsidRPr="00BF106D">
        <w:rPr>
          <w:rFonts w:asciiTheme="minorHAnsi" w:hAnsiTheme="minorHAnsi" w:cstheme="minorHAnsi"/>
          <w:szCs w:val="20"/>
        </w:rPr>
        <w:t>(analisi costi/benefici);</w:t>
      </w:r>
    </w:p>
    <w:p w14:paraId="601EFD00" w14:textId="77777777" w:rsidR="00BF106D" w:rsidRPr="00BF106D" w:rsidRDefault="00BF106D" w:rsidP="00BF106D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BF106D">
        <w:rPr>
          <w:rFonts w:asciiTheme="minorHAnsi" w:hAnsiTheme="minorHAnsi" w:cstheme="minorHAnsi"/>
          <w:szCs w:val="20"/>
        </w:rPr>
        <w:t>Tali analisi portano alle seguenti valutazioni:</w:t>
      </w:r>
    </w:p>
    <w:p w14:paraId="1FDCD98B" w14:textId="77777777" w:rsidR="00BF106D" w:rsidRPr="00BF106D" w:rsidRDefault="00BF106D" w:rsidP="00BF106D">
      <w:pPr>
        <w:numPr>
          <w:ilvl w:val="0"/>
          <w:numId w:val="37"/>
        </w:num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BF106D">
        <w:rPr>
          <w:rFonts w:asciiTheme="minorHAnsi" w:hAnsiTheme="minorHAnsi" w:cstheme="minorHAnsi"/>
          <w:szCs w:val="20"/>
        </w:rPr>
        <w:t>proseguo del programma manutentivo;</w:t>
      </w:r>
    </w:p>
    <w:p w14:paraId="76927C97" w14:textId="77777777" w:rsidR="00BF106D" w:rsidRPr="00BF106D" w:rsidRDefault="00BF106D" w:rsidP="00BF106D">
      <w:pPr>
        <w:numPr>
          <w:ilvl w:val="0"/>
          <w:numId w:val="37"/>
        </w:num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BF106D">
        <w:rPr>
          <w:rFonts w:asciiTheme="minorHAnsi" w:hAnsiTheme="minorHAnsi" w:cstheme="minorHAnsi"/>
          <w:szCs w:val="20"/>
        </w:rPr>
        <w:t>sostituzione del bene;</w:t>
      </w:r>
    </w:p>
    <w:p w14:paraId="6CC2978D" w14:textId="77777777" w:rsidR="00BF106D" w:rsidRPr="00BF106D" w:rsidRDefault="00BF106D" w:rsidP="00BF106D">
      <w:pPr>
        <w:numPr>
          <w:ilvl w:val="0"/>
          <w:numId w:val="37"/>
        </w:num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BF106D">
        <w:rPr>
          <w:rFonts w:asciiTheme="minorHAnsi" w:hAnsiTheme="minorHAnsi" w:cstheme="minorHAnsi"/>
          <w:szCs w:val="20"/>
        </w:rPr>
        <w:t>dismissione del bene.</w:t>
      </w:r>
    </w:p>
    <w:p w14:paraId="713FFE88" w14:textId="46825329" w:rsidR="004B7717" w:rsidRDefault="004B7717" w:rsidP="00637B21">
      <w:pPr>
        <w:spacing w:line="360" w:lineRule="auto"/>
        <w:ind w:left="540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9986" w:type="dxa"/>
        <w:tblInd w:w="108" w:type="dxa"/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986"/>
      </w:tblGrid>
      <w:tr w:rsidR="00BF106D" w:rsidRPr="00BF106D" w14:paraId="3FFACE54" w14:textId="77777777" w:rsidTr="00AE154A">
        <w:tc>
          <w:tcPr>
            <w:tcW w:w="9986" w:type="dxa"/>
            <w:shd w:val="clear" w:color="auto" w:fill="BDD6EE" w:themeFill="accent5" w:themeFillTint="66"/>
          </w:tcPr>
          <w:p w14:paraId="32714F45" w14:textId="6494E562" w:rsidR="00BF106D" w:rsidRPr="00BF106D" w:rsidRDefault="00BF106D" w:rsidP="00AE154A">
            <w:pPr>
              <w:jc w:val="both"/>
              <w:rPr>
                <w:rFonts w:asciiTheme="minorHAnsi" w:eastAsia="Calibri" w:hAnsiTheme="minorHAnsi" w:cstheme="minorHAnsi"/>
                <w:b/>
                <w:i/>
              </w:rPr>
            </w:pPr>
            <w:r w:rsidRPr="00BF106D">
              <w:rPr>
                <w:rFonts w:asciiTheme="minorHAnsi" w:eastAsia="Calibri" w:hAnsiTheme="minorHAnsi" w:cstheme="minorHAnsi"/>
                <w:b/>
                <w:i/>
              </w:rPr>
              <w:t>3.</w:t>
            </w:r>
            <w:r>
              <w:rPr>
                <w:rFonts w:asciiTheme="minorHAnsi" w:eastAsia="Calibri" w:hAnsiTheme="minorHAnsi" w:cstheme="minorHAnsi"/>
                <w:b/>
                <w:i/>
              </w:rPr>
              <w:t>2</w:t>
            </w:r>
            <w:r w:rsidRPr="00BF106D">
              <w:rPr>
                <w:rFonts w:asciiTheme="minorHAnsi" w:eastAsia="Calibri" w:hAnsiTheme="minorHAnsi" w:cstheme="minorHAnsi"/>
                <w:b/>
                <w:i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i/>
              </w:rPr>
              <w:t>Controllo delle dotazioni d</w:t>
            </w:r>
            <w:r w:rsidR="00AC7D2C">
              <w:rPr>
                <w:rFonts w:asciiTheme="minorHAnsi" w:eastAsia="Calibri" w:hAnsiTheme="minorHAnsi" w:cstheme="minorHAnsi"/>
                <w:b/>
                <w:i/>
              </w:rPr>
              <w:t>ei laboratori</w:t>
            </w:r>
          </w:p>
        </w:tc>
      </w:tr>
    </w:tbl>
    <w:p w14:paraId="39CA9E0E" w14:textId="428FDC05" w:rsidR="00BF106D" w:rsidRPr="00D46837" w:rsidRDefault="00AC7D2C" w:rsidP="00BF106D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D46837">
        <w:rPr>
          <w:rFonts w:asciiTheme="minorHAnsi" w:hAnsiTheme="minorHAnsi" w:cstheme="minorHAnsi"/>
          <w:szCs w:val="20"/>
        </w:rPr>
        <w:t xml:space="preserve">Gli Assistenti Tecnici </w:t>
      </w:r>
      <w:r w:rsidR="00BF106D" w:rsidRPr="00D46837">
        <w:rPr>
          <w:rFonts w:asciiTheme="minorHAnsi" w:hAnsiTheme="minorHAnsi" w:cstheme="minorHAnsi"/>
          <w:szCs w:val="20"/>
        </w:rPr>
        <w:t>prima dell’inizio delle lezioni, sono tenuti a verificare le dotazioni di aula, e degli eventuali Kit per esercitazioni da utilizza</w:t>
      </w:r>
      <w:r w:rsidRPr="00D46837">
        <w:rPr>
          <w:rFonts w:asciiTheme="minorHAnsi" w:hAnsiTheme="minorHAnsi" w:cstheme="minorHAnsi"/>
          <w:szCs w:val="20"/>
        </w:rPr>
        <w:t>r</w:t>
      </w:r>
      <w:r w:rsidR="00BF106D" w:rsidRPr="00D46837">
        <w:rPr>
          <w:rFonts w:asciiTheme="minorHAnsi" w:hAnsiTheme="minorHAnsi" w:cstheme="minorHAnsi"/>
          <w:szCs w:val="20"/>
        </w:rPr>
        <w:t>e, verificando la rispondenza alle esigenze della lezione.</w:t>
      </w:r>
    </w:p>
    <w:p w14:paraId="258B9888" w14:textId="77777777" w:rsidR="009D4624" w:rsidRDefault="00BF106D" w:rsidP="00BF106D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D46837">
        <w:rPr>
          <w:rFonts w:asciiTheme="minorHAnsi" w:hAnsiTheme="minorHAnsi" w:cstheme="minorHAnsi"/>
          <w:szCs w:val="20"/>
        </w:rPr>
        <w:t xml:space="preserve">Tale controllo deve essere registrato sul modello MOD </w:t>
      </w:r>
      <w:r w:rsidR="003A2142" w:rsidRPr="00D46837">
        <w:rPr>
          <w:rFonts w:asciiTheme="minorHAnsi" w:hAnsiTheme="minorHAnsi" w:cstheme="minorHAnsi"/>
        </w:rPr>
        <w:t xml:space="preserve">7.1.3_3 </w:t>
      </w:r>
      <w:r w:rsidRPr="00D46837">
        <w:rPr>
          <w:rFonts w:asciiTheme="minorHAnsi" w:hAnsiTheme="minorHAnsi" w:cstheme="minorHAnsi"/>
          <w:szCs w:val="20"/>
        </w:rPr>
        <w:t>a cura del</w:t>
      </w:r>
      <w:r w:rsidR="00AC7D2C" w:rsidRPr="00D46837">
        <w:rPr>
          <w:rFonts w:asciiTheme="minorHAnsi" w:hAnsiTheme="minorHAnsi" w:cstheme="minorHAnsi"/>
          <w:szCs w:val="20"/>
        </w:rPr>
        <w:t xml:space="preserve">l’Assistente Tecnico e </w:t>
      </w:r>
      <w:r w:rsidRPr="00D46837">
        <w:rPr>
          <w:rFonts w:asciiTheme="minorHAnsi" w:hAnsiTheme="minorHAnsi" w:cstheme="minorHAnsi"/>
          <w:szCs w:val="20"/>
        </w:rPr>
        <w:t xml:space="preserve">verificato a cura del </w:t>
      </w:r>
      <w:r w:rsidR="00AC7D2C" w:rsidRPr="00D46837">
        <w:rPr>
          <w:rFonts w:asciiTheme="minorHAnsi" w:hAnsiTheme="minorHAnsi" w:cstheme="minorHAnsi"/>
          <w:szCs w:val="20"/>
        </w:rPr>
        <w:t>docente</w:t>
      </w:r>
      <w:r w:rsidRPr="00D46837">
        <w:rPr>
          <w:rFonts w:asciiTheme="minorHAnsi" w:hAnsiTheme="minorHAnsi" w:cstheme="minorHAnsi"/>
          <w:szCs w:val="20"/>
        </w:rPr>
        <w:t>.</w:t>
      </w:r>
      <w:r w:rsidR="00AC7D2C" w:rsidRPr="00D46837">
        <w:rPr>
          <w:rFonts w:asciiTheme="minorHAnsi" w:hAnsiTheme="minorHAnsi" w:cstheme="minorHAnsi"/>
          <w:szCs w:val="20"/>
        </w:rPr>
        <w:t xml:space="preserve"> </w:t>
      </w:r>
    </w:p>
    <w:p w14:paraId="2D1E55DB" w14:textId="3A9C2B90" w:rsidR="00BF106D" w:rsidRDefault="00AC7D2C" w:rsidP="00BF106D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D46837">
        <w:rPr>
          <w:rFonts w:asciiTheme="minorHAnsi" w:hAnsiTheme="minorHAnsi" w:cstheme="minorHAnsi"/>
          <w:szCs w:val="20"/>
        </w:rPr>
        <w:t xml:space="preserve">Ogni mese, salvo diversa </w:t>
      </w:r>
      <w:r w:rsidR="007171EC" w:rsidRPr="00D46837">
        <w:rPr>
          <w:rFonts w:asciiTheme="minorHAnsi" w:hAnsiTheme="minorHAnsi" w:cstheme="minorHAnsi"/>
          <w:szCs w:val="20"/>
        </w:rPr>
        <w:t xml:space="preserve">tempistica, gli Assistenti Tecnici dovranno provvedere alla verifica di tutte le dotazioni di laboratorio annotando sul MOD </w:t>
      </w:r>
      <w:r w:rsidR="003A2142" w:rsidRPr="00D46837">
        <w:rPr>
          <w:rFonts w:asciiTheme="minorHAnsi" w:hAnsiTheme="minorHAnsi" w:cstheme="minorHAnsi"/>
        </w:rPr>
        <w:t>7.1.3_</w:t>
      </w:r>
      <w:r w:rsidR="000D1D43">
        <w:rPr>
          <w:rFonts w:asciiTheme="minorHAnsi" w:hAnsiTheme="minorHAnsi" w:cstheme="minorHAnsi"/>
        </w:rPr>
        <w:t>2</w:t>
      </w:r>
      <w:r w:rsidR="003A2142" w:rsidRPr="00D46837">
        <w:rPr>
          <w:rFonts w:asciiTheme="minorHAnsi" w:hAnsiTheme="minorHAnsi" w:cstheme="minorHAnsi"/>
        </w:rPr>
        <w:t xml:space="preserve"> </w:t>
      </w:r>
      <w:r w:rsidR="007171EC" w:rsidRPr="00D46837">
        <w:rPr>
          <w:rFonts w:asciiTheme="minorHAnsi" w:hAnsiTheme="minorHAnsi" w:cstheme="minorHAnsi"/>
          <w:szCs w:val="20"/>
        </w:rPr>
        <w:t xml:space="preserve">eventuali anomalie o rotture che saranno comunicate al RSGQ il quale insieme al DS valuterà le azioni da </w:t>
      </w:r>
      <w:r w:rsidR="007171EC">
        <w:rPr>
          <w:rFonts w:asciiTheme="minorHAnsi" w:hAnsiTheme="minorHAnsi" w:cstheme="minorHAnsi"/>
          <w:szCs w:val="20"/>
        </w:rPr>
        <w:t>intraprendere.</w:t>
      </w:r>
      <w:r>
        <w:rPr>
          <w:rFonts w:asciiTheme="minorHAnsi" w:hAnsiTheme="minorHAnsi" w:cstheme="minorHAnsi"/>
          <w:szCs w:val="20"/>
        </w:rPr>
        <w:t xml:space="preserve"> </w:t>
      </w:r>
    </w:p>
    <w:p w14:paraId="185D1067" w14:textId="77777777" w:rsidR="00BF106D" w:rsidRDefault="00BF106D" w:rsidP="00BF106D">
      <w:pPr>
        <w:spacing w:line="360" w:lineRule="auto"/>
        <w:ind w:left="540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9986" w:type="dxa"/>
        <w:tblInd w:w="108" w:type="dxa"/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986"/>
      </w:tblGrid>
      <w:tr w:rsidR="00BF106D" w:rsidRPr="00BF106D" w14:paraId="664C98C2" w14:textId="77777777" w:rsidTr="00AE154A">
        <w:tc>
          <w:tcPr>
            <w:tcW w:w="9986" w:type="dxa"/>
            <w:shd w:val="clear" w:color="auto" w:fill="BDD6EE" w:themeFill="accent5" w:themeFillTint="66"/>
          </w:tcPr>
          <w:p w14:paraId="454AEC00" w14:textId="0EE1F104" w:rsidR="00BF106D" w:rsidRPr="00BF106D" w:rsidRDefault="00BF106D" w:rsidP="00AE154A">
            <w:pPr>
              <w:jc w:val="both"/>
              <w:rPr>
                <w:rFonts w:asciiTheme="minorHAnsi" w:eastAsia="Calibri" w:hAnsiTheme="minorHAnsi" w:cstheme="minorHAnsi"/>
                <w:b/>
                <w:i/>
              </w:rPr>
            </w:pPr>
            <w:r w:rsidRPr="00BF106D">
              <w:rPr>
                <w:rFonts w:asciiTheme="minorHAnsi" w:eastAsia="Calibri" w:hAnsiTheme="minorHAnsi" w:cstheme="minorHAnsi"/>
                <w:b/>
                <w:i/>
              </w:rPr>
              <w:t>3.</w:t>
            </w:r>
            <w:r>
              <w:rPr>
                <w:rFonts w:asciiTheme="minorHAnsi" w:eastAsia="Calibri" w:hAnsiTheme="minorHAnsi" w:cstheme="minorHAnsi"/>
                <w:b/>
                <w:i/>
              </w:rPr>
              <w:t>3</w:t>
            </w:r>
            <w:r w:rsidRPr="00BF106D">
              <w:rPr>
                <w:rFonts w:asciiTheme="minorHAnsi" w:eastAsia="Calibri" w:hAnsiTheme="minorHAnsi" w:cstheme="minorHAnsi"/>
                <w:b/>
                <w:i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i/>
              </w:rPr>
              <w:t>Kit esercitazioni</w:t>
            </w:r>
          </w:p>
        </w:tc>
      </w:tr>
    </w:tbl>
    <w:p w14:paraId="60FD6CDC" w14:textId="77777777" w:rsidR="00BF106D" w:rsidRPr="00BF106D" w:rsidRDefault="00BF106D" w:rsidP="00BF106D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BF106D">
        <w:rPr>
          <w:rFonts w:asciiTheme="minorHAnsi" w:hAnsiTheme="minorHAnsi" w:cstheme="minorHAnsi"/>
          <w:szCs w:val="20"/>
        </w:rPr>
        <w:lastRenderedPageBreak/>
        <w:t>Per kit di esercitazione si intende l’insieme degli strumenti, pubblicazioni, ed altre attrezzature necessarie allo svolgimento di una lezione tecnico pratica.</w:t>
      </w:r>
    </w:p>
    <w:p w14:paraId="263BD3BF" w14:textId="77777777" w:rsidR="009D4624" w:rsidRDefault="00BF106D" w:rsidP="00BF106D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BF106D">
        <w:rPr>
          <w:rFonts w:asciiTheme="minorHAnsi" w:hAnsiTheme="minorHAnsi" w:cstheme="minorHAnsi"/>
          <w:szCs w:val="20"/>
        </w:rPr>
        <w:t>I contenuti di tali Kit sono definiti dal docente.</w:t>
      </w:r>
      <w:r w:rsidR="007171EC">
        <w:rPr>
          <w:rFonts w:asciiTheme="minorHAnsi" w:hAnsiTheme="minorHAnsi" w:cstheme="minorHAnsi"/>
          <w:szCs w:val="20"/>
        </w:rPr>
        <w:t xml:space="preserve"> </w:t>
      </w:r>
    </w:p>
    <w:p w14:paraId="7546164D" w14:textId="1649BF47" w:rsidR="00BF106D" w:rsidRPr="00D46837" w:rsidRDefault="007171EC" w:rsidP="00BF106D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La calendarizzazione delle esercitazioni avviene tramite </w:t>
      </w:r>
      <w:r w:rsidRPr="00D46837">
        <w:rPr>
          <w:rFonts w:asciiTheme="minorHAnsi" w:hAnsiTheme="minorHAnsi" w:cstheme="minorHAnsi"/>
          <w:szCs w:val="20"/>
        </w:rPr>
        <w:t>apposite riunioni in cui gli ITP (insegnanti tecnico pratici) informano gli assistenti Tecnici riguardo il periodo di svolgimento delle stesse al fine di permettere la predisposizione preventiva dei kit necessari.</w:t>
      </w:r>
    </w:p>
    <w:p w14:paraId="1CD274C5" w14:textId="3BCFA579" w:rsidR="00BF106D" w:rsidRDefault="007171EC" w:rsidP="00BF106D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D46837">
        <w:rPr>
          <w:rFonts w:asciiTheme="minorHAnsi" w:hAnsiTheme="minorHAnsi" w:cstheme="minorHAnsi"/>
          <w:szCs w:val="20"/>
        </w:rPr>
        <w:t xml:space="preserve">Gli Assistenti Tecnici e gli ITP provvederanno </w:t>
      </w:r>
      <w:r w:rsidR="00BF106D" w:rsidRPr="00D46837">
        <w:rPr>
          <w:rFonts w:asciiTheme="minorHAnsi" w:hAnsiTheme="minorHAnsi" w:cstheme="minorHAnsi"/>
          <w:szCs w:val="20"/>
        </w:rPr>
        <w:t>alla loro preparazione e registrazion</w:t>
      </w:r>
      <w:r w:rsidRPr="00D46837">
        <w:rPr>
          <w:rFonts w:asciiTheme="minorHAnsi" w:hAnsiTheme="minorHAnsi" w:cstheme="minorHAnsi"/>
          <w:szCs w:val="20"/>
        </w:rPr>
        <w:t>e</w:t>
      </w:r>
      <w:r w:rsidR="00BF106D" w:rsidRPr="00D46837">
        <w:rPr>
          <w:rFonts w:asciiTheme="minorHAnsi" w:hAnsiTheme="minorHAnsi" w:cstheme="minorHAnsi"/>
          <w:szCs w:val="20"/>
        </w:rPr>
        <w:t xml:space="preserve"> sul modello MOD </w:t>
      </w:r>
      <w:r w:rsidR="003A2142" w:rsidRPr="00D46837">
        <w:rPr>
          <w:rFonts w:asciiTheme="minorHAnsi" w:hAnsiTheme="minorHAnsi" w:cstheme="minorHAnsi"/>
        </w:rPr>
        <w:t>7.1.3_4</w:t>
      </w:r>
      <w:r w:rsidR="00BF106D" w:rsidRPr="00D46837">
        <w:rPr>
          <w:rFonts w:asciiTheme="minorHAnsi" w:hAnsiTheme="minorHAnsi" w:cstheme="minorHAnsi"/>
          <w:szCs w:val="20"/>
        </w:rPr>
        <w:t>.</w:t>
      </w:r>
      <w:r w:rsidRPr="00D46837">
        <w:rPr>
          <w:rFonts w:asciiTheme="minorHAnsi" w:hAnsiTheme="minorHAnsi" w:cstheme="minorHAnsi"/>
          <w:szCs w:val="20"/>
        </w:rPr>
        <w:t xml:space="preserve"> La firma del docente su tale modello attesta la verifica del materiale del kit.</w:t>
      </w:r>
    </w:p>
    <w:p w14:paraId="3B3E60E0" w14:textId="77777777" w:rsidR="009D4624" w:rsidRPr="00D46837" w:rsidRDefault="009D4624" w:rsidP="00BF106D">
      <w:pPr>
        <w:spacing w:before="120" w:after="120"/>
        <w:jc w:val="both"/>
        <w:rPr>
          <w:rFonts w:asciiTheme="minorHAnsi" w:hAnsiTheme="minorHAnsi" w:cstheme="minorHAnsi"/>
          <w:szCs w:val="20"/>
        </w:rPr>
      </w:pPr>
    </w:p>
    <w:tbl>
      <w:tblPr>
        <w:tblStyle w:val="Grigliatabella"/>
        <w:tblW w:w="9986" w:type="dxa"/>
        <w:tblInd w:w="108" w:type="dxa"/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986"/>
      </w:tblGrid>
      <w:tr w:rsidR="00AC7D2C" w:rsidRPr="00BF106D" w14:paraId="3070C8FF" w14:textId="77777777" w:rsidTr="00AE154A">
        <w:tc>
          <w:tcPr>
            <w:tcW w:w="9986" w:type="dxa"/>
            <w:shd w:val="clear" w:color="auto" w:fill="BDD6EE" w:themeFill="accent5" w:themeFillTint="66"/>
          </w:tcPr>
          <w:p w14:paraId="6F9489A1" w14:textId="1F37F611" w:rsidR="00AC7D2C" w:rsidRPr="00BF106D" w:rsidRDefault="00AC7D2C" w:rsidP="00AE154A">
            <w:pPr>
              <w:jc w:val="both"/>
              <w:rPr>
                <w:rFonts w:asciiTheme="minorHAnsi" w:eastAsia="Calibri" w:hAnsiTheme="minorHAnsi" w:cstheme="minorHAnsi"/>
                <w:b/>
                <w:i/>
              </w:rPr>
            </w:pPr>
            <w:r w:rsidRPr="00BF106D">
              <w:rPr>
                <w:rFonts w:asciiTheme="minorHAnsi" w:eastAsia="Calibri" w:hAnsiTheme="minorHAnsi" w:cstheme="minorHAnsi"/>
                <w:b/>
                <w:i/>
              </w:rPr>
              <w:t>3.</w:t>
            </w:r>
            <w:r>
              <w:rPr>
                <w:rFonts w:asciiTheme="minorHAnsi" w:eastAsia="Calibri" w:hAnsiTheme="minorHAnsi" w:cstheme="minorHAnsi"/>
                <w:b/>
                <w:i/>
              </w:rPr>
              <w:t>4</w:t>
            </w:r>
            <w:r w:rsidRPr="00BF106D">
              <w:rPr>
                <w:rFonts w:asciiTheme="minorHAnsi" w:eastAsia="Calibri" w:hAnsiTheme="minorHAnsi" w:cstheme="minorHAnsi"/>
                <w:b/>
                <w:i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i/>
              </w:rPr>
              <w:t>Inventario libri, riviste e dispense</w:t>
            </w:r>
          </w:p>
        </w:tc>
      </w:tr>
    </w:tbl>
    <w:p w14:paraId="0778C3F8" w14:textId="6728EF12" w:rsidR="00AC7D2C" w:rsidRPr="00AC7D2C" w:rsidRDefault="00AC7D2C" w:rsidP="007171EC">
      <w:pPr>
        <w:spacing w:before="120" w:after="120"/>
        <w:jc w:val="both"/>
        <w:rPr>
          <w:rFonts w:asciiTheme="minorHAnsi" w:hAnsiTheme="minorHAnsi" w:cstheme="minorHAnsi"/>
        </w:rPr>
      </w:pPr>
      <w:r w:rsidRPr="00D46837">
        <w:rPr>
          <w:rFonts w:asciiTheme="minorHAnsi" w:hAnsiTheme="minorHAnsi" w:cstheme="minorHAnsi"/>
        </w:rPr>
        <w:t xml:space="preserve">L’Istituto gestisce il proprio patrimonio letterario attraverso un inventario MOD </w:t>
      </w:r>
      <w:r w:rsidR="003A2142" w:rsidRPr="00D46837">
        <w:rPr>
          <w:rFonts w:asciiTheme="minorHAnsi" w:hAnsiTheme="minorHAnsi" w:cstheme="minorHAnsi"/>
        </w:rPr>
        <w:t>7.1.3_5</w:t>
      </w:r>
      <w:r w:rsidR="009D4624">
        <w:rPr>
          <w:rFonts w:asciiTheme="minorHAnsi" w:hAnsiTheme="minorHAnsi" w:cstheme="minorHAnsi"/>
        </w:rPr>
        <w:t>.</w:t>
      </w:r>
    </w:p>
    <w:p w14:paraId="3F02AD3A" w14:textId="15BDEC79" w:rsidR="00AC7D2C" w:rsidRPr="00AC7D2C" w:rsidRDefault="00AC7D2C" w:rsidP="00AC7D2C">
      <w:pPr>
        <w:spacing w:before="120" w:after="120"/>
        <w:rPr>
          <w:rFonts w:asciiTheme="minorHAnsi" w:hAnsiTheme="minorHAnsi" w:cstheme="minorHAnsi"/>
        </w:rPr>
      </w:pPr>
      <w:r w:rsidRPr="00D46837">
        <w:rPr>
          <w:rFonts w:asciiTheme="minorHAnsi" w:hAnsiTheme="minorHAnsi" w:cstheme="minorHAnsi"/>
        </w:rPr>
        <w:t xml:space="preserve">A ogni prestito ed ogni restituzione (docente o allievo) esso sarà registrato sul MOD </w:t>
      </w:r>
      <w:r w:rsidR="003A2142" w:rsidRPr="00D46837">
        <w:rPr>
          <w:rFonts w:asciiTheme="minorHAnsi" w:hAnsiTheme="minorHAnsi" w:cstheme="minorHAnsi"/>
        </w:rPr>
        <w:t xml:space="preserve">7.1.3_6 </w:t>
      </w:r>
      <w:r w:rsidRPr="00D46837">
        <w:rPr>
          <w:rFonts w:asciiTheme="minorHAnsi" w:hAnsiTheme="minorHAnsi" w:cstheme="minorHAnsi"/>
        </w:rPr>
        <w:t xml:space="preserve">sempre </w:t>
      </w:r>
      <w:r w:rsidRPr="00AC7D2C">
        <w:rPr>
          <w:rFonts w:asciiTheme="minorHAnsi" w:hAnsiTheme="minorHAnsi" w:cstheme="minorHAnsi"/>
        </w:rPr>
        <w:t>a cura del Responsabile di Biblioteca</w:t>
      </w:r>
    </w:p>
    <w:tbl>
      <w:tblPr>
        <w:tblStyle w:val="Grigliatabella"/>
        <w:tblW w:w="10456" w:type="dxa"/>
        <w:tblInd w:w="-176" w:type="dxa"/>
        <w:tblLook w:val="04A0" w:firstRow="1" w:lastRow="0" w:firstColumn="1" w:lastColumn="0" w:noHBand="0" w:noVBand="1"/>
      </w:tblPr>
      <w:tblGrid>
        <w:gridCol w:w="10456"/>
      </w:tblGrid>
      <w:tr w:rsidR="00511AF8" w:rsidRPr="00AC7D2C" w14:paraId="662ED9FF" w14:textId="77777777" w:rsidTr="00AB7036">
        <w:tc>
          <w:tcPr>
            <w:tcW w:w="10456" w:type="dxa"/>
            <w:shd w:val="clear" w:color="auto" w:fill="2F5496" w:themeFill="accent1" w:themeFillShade="BF"/>
          </w:tcPr>
          <w:p w14:paraId="1088ABAE" w14:textId="0A9E9626" w:rsidR="00511AF8" w:rsidRPr="00AC7D2C" w:rsidRDefault="00511AF8" w:rsidP="00511AF8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 w:rsidRPr="00AC7D2C">
              <w:rPr>
                <w:rFonts w:ascii="Calibri" w:eastAsia="Calibri" w:hAnsi="Calibri" w:cs="Calibri"/>
                <w:b/>
                <w:color w:val="FFFFFF" w:themeColor="background1"/>
                <w:sz w:val="26"/>
                <w:szCs w:val="26"/>
              </w:rPr>
              <w:t>4</w:t>
            </w:r>
            <w:r w:rsidR="00AC7D2C" w:rsidRPr="00AC7D2C">
              <w:rPr>
                <w:rFonts w:ascii="Calibri" w:eastAsia="Calibri" w:hAnsi="Calibri" w:cs="Calibri"/>
                <w:b/>
                <w:color w:val="FFFFFF" w:themeColor="background1"/>
                <w:sz w:val="26"/>
                <w:szCs w:val="26"/>
              </w:rPr>
              <w:t>.</w:t>
            </w:r>
            <w:r w:rsidRPr="00AC7D2C">
              <w:rPr>
                <w:rFonts w:ascii="Calibri" w:eastAsia="Calibri" w:hAnsi="Calibri" w:cs="Calibri"/>
                <w:b/>
                <w:color w:val="FFFFFF" w:themeColor="background1"/>
                <w:sz w:val="26"/>
                <w:szCs w:val="26"/>
              </w:rPr>
              <w:t xml:space="preserve"> MOD</w:t>
            </w:r>
            <w:r w:rsidR="00AC7D2C" w:rsidRPr="00AC7D2C">
              <w:rPr>
                <w:rFonts w:ascii="Calibri" w:eastAsia="Calibri" w:hAnsi="Calibri" w:cs="Calibri"/>
                <w:b/>
                <w:color w:val="FFFFFF" w:themeColor="background1"/>
                <w:sz w:val="26"/>
                <w:szCs w:val="26"/>
              </w:rPr>
              <w:t>ULISTICA</w:t>
            </w:r>
          </w:p>
        </w:tc>
      </w:tr>
    </w:tbl>
    <w:p w14:paraId="6B6C6E79" w14:textId="664EE0BC" w:rsidR="00AC7D2C" w:rsidRPr="00D46837" w:rsidRDefault="00AC7D2C" w:rsidP="00AC7D2C">
      <w:pPr>
        <w:pStyle w:val="Paragrafoelenco"/>
        <w:numPr>
          <w:ilvl w:val="0"/>
          <w:numId w:val="38"/>
        </w:numPr>
        <w:tabs>
          <w:tab w:val="left" w:pos="2093"/>
        </w:tabs>
        <w:ind w:left="284" w:hanging="284"/>
        <w:rPr>
          <w:rFonts w:ascii="Calibri" w:hAnsi="Calibri" w:cs="Calibri"/>
          <w:spacing w:val="0"/>
        </w:rPr>
      </w:pPr>
      <w:r w:rsidRPr="00D46837">
        <w:rPr>
          <w:rFonts w:ascii="Calibri" w:hAnsi="Calibri" w:cs="Calibri"/>
          <w:spacing w:val="0"/>
        </w:rPr>
        <w:t xml:space="preserve">MOD </w:t>
      </w:r>
      <w:r w:rsidR="003A2142" w:rsidRPr="00D46837">
        <w:rPr>
          <w:rFonts w:asciiTheme="minorHAnsi" w:hAnsiTheme="minorHAnsi" w:cstheme="minorHAnsi"/>
        </w:rPr>
        <w:t>7.1.3_1</w:t>
      </w:r>
      <w:r w:rsidRPr="00D46837">
        <w:rPr>
          <w:rFonts w:ascii="Calibri" w:hAnsi="Calibri" w:cs="Calibri"/>
          <w:spacing w:val="0"/>
        </w:rPr>
        <w:tab/>
        <w:t>Programma di Manutenzione</w:t>
      </w:r>
    </w:p>
    <w:p w14:paraId="39D6F9E4" w14:textId="49A2A866" w:rsidR="00AC7D2C" w:rsidRPr="00D46837" w:rsidRDefault="00AC7D2C" w:rsidP="00AC7D2C">
      <w:pPr>
        <w:pStyle w:val="Paragrafoelenco"/>
        <w:numPr>
          <w:ilvl w:val="0"/>
          <w:numId w:val="38"/>
        </w:numPr>
        <w:tabs>
          <w:tab w:val="left" w:pos="2093"/>
        </w:tabs>
        <w:ind w:left="284" w:hanging="284"/>
        <w:rPr>
          <w:rFonts w:ascii="Calibri" w:hAnsi="Calibri" w:cs="Calibri"/>
          <w:spacing w:val="0"/>
        </w:rPr>
      </w:pPr>
      <w:r w:rsidRPr="00D46837">
        <w:rPr>
          <w:rFonts w:ascii="Calibri" w:hAnsi="Calibri" w:cs="Calibri"/>
          <w:spacing w:val="0"/>
        </w:rPr>
        <w:t xml:space="preserve">MOD </w:t>
      </w:r>
      <w:r w:rsidR="003A2142" w:rsidRPr="00D46837">
        <w:rPr>
          <w:rFonts w:asciiTheme="minorHAnsi" w:hAnsiTheme="minorHAnsi" w:cstheme="minorHAnsi"/>
        </w:rPr>
        <w:t>7.1.3_2</w:t>
      </w:r>
      <w:r w:rsidRPr="00D46837">
        <w:rPr>
          <w:rFonts w:ascii="Calibri" w:hAnsi="Calibri" w:cs="Calibri"/>
          <w:spacing w:val="0"/>
        </w:rPr>
        <w:tab/>
        <w:t>Registrazione controlli attrezzature</w:t>
      </w:r>
    </w:p>
    <w:p w14:paraId="073D62E5" w14:textId="478FAA2E" w:rsidR="00AC7D2C" w:rsidRPr="00D46837" w:rsidRDefault="00AC7D2C" w:rsidP="00AC7D2C">
      <w:pPr>
        <w:pStyle w:val="Paragrafoelenco"/>
        <w:numPr>
          <w:ilvl w:val="0"/>
          <w:numId w:val="38"/>
        </w:numPr>
        <w:tabs>
          <w:tab w:val="left" w:pos="2093"/>
        </w:tabs>
        <w:ind w:left="284" w:hanging="284"/>
        <w:rPr>
          <w:rFonts w:ascii="Calibri" w:hAnsi="Calibri" w:cs="Calibri"/>
          <w:spacing w:val="0"/>
        </w:rPr>
      </w:pPr>
      <w:r w:rsidRPr="00D46837">
        <w:rPr>
          <w:rFonts w:ascii="Calibri" w:hAnsi="Calibri" w:cs="Calibri"/>
          <w:spacing w:val="0"/>
        </w:rPr>
        <w:t xml:space="preserve">MOD </w:t>
      </w:r>
      <w:r w:rsidR="003A2142" w:rsidRPr="00D46837">
        <w:rPr>
          <w:rFonts w:asciiTheme="minorHAnsi" w:hAnsiTheme="minorHAnsi" w:cstheme="minorHAnsi"/>
        </w:rPr>
        <w:t>7.1.3_3</w:t>
      </w:r>
      <w:r w:rsidRPr="00D46837">
        <w:rPr>
          <w:rFonts w:ascii="Calibri" w:hAnsi="Calibri" w:cs="Calibri"/>
          <w:spacing w:val="0"/>
        </w:rPr>
        <w:tab/>
        <w:t>Controllo dotazioni d</w:t>
      </w:r>
      <w:r w:rsidR="007171EC" w:rsidRPr="00D46837">
        <w:rPr>
          <w:rFonts w:ascii="Calibri" w:hAnsi="Calibri" w:cs="Calibri"/>
          <w:spacing w:val="0"/>
        </w:rPr>
        <w:t>i laboratorio e d’aula</w:t>
      </w:r>
    </w:p>
    <w:p w14:paraId="59078E1B" w14:textId="1AB9CFC9" w:rsidR="00AC7D2C" w:rsidRPr="009D4624" w:rsidRDefault="00AC7D2C" w:rsidP="00AC7D2C">
      <w:pPr>
        <w:pStyle w:val="Paragrafoelenco"/>
        <w:numPr>
          <w:ilvl w:val="0"/>
          <w:numId w:val="38"/>
        </w:numPr>
        <w:tabs>
          <w:tab w:val="left" w:pos="2093"/>
        </w:tabs>
        <w:ind w:left="284" w:hanging="284"/>
        <w:rPr>
          <w:rFonts w:ascii="Calibri" w:hAnsi="Calibri" w:cs="Calibri"/>
          <w:spacing w:val="0"/>
        </w:rPr>
      </w:pPr>
      <w:r w:rsidRPr="009D4624">
        <w:rPr>
          <w:rFonts w:ascii="Calibri" w:hAnsi="Calibri" w:cs="Calibri"/>
          <w:spacing w:val="0"/>
        </w:rPr>
        <w:t xml:space="preserve">MOD </w:t>
      </w:r>
      <w:r w:rsidR="003A2142" w:rsidRPr="009D4624">
        <w:rPr>
          <w:rFonts w:asciiTheme="minorHAnsi" w:hAnsiTheme="minorHAnsi" w:cstheme="minorHAnsi"/>
        </w:rPr>
        <w:t>7.1.3_4</w:t>
      </w:r>
      <w:r w:rsidRPr="009D4624">
        <w:rPr>
          <w:rFonts w:ascii="Calibri" w:hAnsi="Calibri" w:cs="Calibri"/>
          <w:spacing w:val="0"/>
        </w:rPr>
        <w:tab/>
        <w:t xml:space="preserve">Kit esercitazioni </w:t>
      </w:r>
    </w:p>
    <w:p w14:paraId="11E39461" w14:textId="0743FCF0" w:rsidR="00AC7D2C" w:rsidRPr="009D4624" w:rsidRDefault="00AC7D2C" w:rsidP="00AC7D2C">
      <w:pPr>
        <w:pStyle w:val="Paragrafoelenco"/>
        <w:numPr>
          <w:ilvl w:val="0"/>
          <w:numId w:val="38"/>
        </w:numPr>
        <w:tabs>
          <w:tab w:val="left" w:pos="2093"/>
        </w:tabs>
        <w:ind w:left="284" w:hanging="284"/>
        <w:rPr>
          <w:rFonts w:ascii="Calibri" w:hAnsi="Calibri" w:cs="Calibri"/>
          <w:spacing w:val="0"/>
        </w:rPr>
      </w:pPr>
      <w:r w:rsidRPr="009D4624">
        <w:rPr>
          <w:rFonts w:ascii="Calibri" w:hAnsi="Calibri" w:cs="Calibri"/>
          <w:spacing w:val="0"/>
        </w:rPr>
        <w:t xml:space="preserve">MOD </w:t>
      </w:r>
      <w:r w:rsidR="003A2142" w:rsidRPr="009D4624">
        <w:rPr>
          <w:rFonts w:asciiTheme="minorHAnsi" w:hAnsiTheme="minorHAnsi" w:cstheme="minorHAnsi"/>
        </w:rPr>
        <w:t>7.1.3_5</w:t>
      </w:r>
      <w:r w:rsidRPr="009D4624">
        <w:rPr>
          <w:rFonts w:ascii="Calibri" w:hAnsi="Calibri" w:cs="Calibri"/>
          <w:spacing w:val="0"/>
        </w:rPr>
        <w:tab/>
        <w:t>Inventario libri, riviste e dispense</w:t>
      </w:r>
    </w:p>
    <w:p w14:paraId="62BFF64C" w14:textId="0EAE20A5" w:rsidR="00AC7D2C" w:rsidRDefault="00AC7D2C" w:rsidP="00AC7D2C">
      <w:pPr>
        <w:pStyle w:val="Paragrafoelenco"/>
        <w:numPr>
          <w:ilvl w:val="0"/>
          <w:numId w:val="38"/>
        </w:numPr>
        <w:tabs>
          <w:tab w:val="left" w:pos="2093"/>
        </w:tabs>
        <w:ind w:left="284" w:hanging="284"/>
        <w:rPr>
          <w:rFonts w:ascii="Calibri" w:hAnsi="Calibri" w:cs="Calibri"/>
          <w:spacing w:val="0"/>
        </w:rPr>
      </w:pPr>
      <w:bookmarkStart w:id="2" w:name="_Hlk88170266"/>
      <w:r w:rsidRPr="00D46837">
        <w:rPr>
          <w:rFonts w:ascii="Calibri" w:hAnsi="Calibri" w:cs="Calibri"/>
          <w:spacing w:val="0"/>
        </w:rPr>
        <w:t xml:space="preserve">MOD </w:t>
      </w:r>
      <w:r w:rsidR="003A2142" w:rsidRPr="00D46837">
        <w:rPr>
          <w:rFonts w:asciiTheme="minorHAnsi" w:hAnsiTheme="minorHAnsi" w:cstheme="minorHAnsi"/>
        </w:rPr>
        <w:t>7.1.3_6</w:t>
      </w:r>
      <w:r w:rsidRPr="00D46837">
        <w:rPr>
          <w:rFonts w:ascii="Calibri" w:hAnsi="Calibri" w:cs="Calibri"/>
          <w:spacing w:val="0"/>
        </w:rPr>
        <w:tab/>
        <w:t>Prelievo, restituzione di libri, riviste e dispense</w:t>
      </w:r>
      <w:bookmarkEnd w:id="2"/>
    </w:p>
    <w:p w14:paraId="49272000" w14:textId="17AF7B2D" w:rsidR="008F4760" w:rsidRPr="00D46837" w:rsidRDefault="008F4760" w:rsidP="00AC7D2C">
      <w:pPr>
        <w:pStyle w:val="Paragrafoelenco"/>
        <w:numPr>
          <w:ilvl w:val="0"/>
          <w:numId w:val="38"/>
        </w:numPr>
        <w:tabs>
          <w:tab w:val="left" w:pos="2093"/>
        </w:tabs>
        <w:ind w:left="284" w:hanging="284"/>
        <w:rPr>
          <w:rFonts w:ascii="Calibri" w:hAnsi="Calibri" w:cs="Calibri"/>
          <w:spacing w:val="0"/>
        </w:rPr>
      </w:pPr>
      <w:r w:rsidRPr="00D46837">
        <w:rPr>
          <w:rFonts w:ascii="Calibri" w:hAnsi="Calibri" w:cs="Calibri"/>
          <w:spacing w:val="0"/>
        </w:rPr>
        <w:t xml:space="preserve">MOD </w:t>
      </w:r>
      <w:r w:rsidRPr="00D46837">
        <w:rPr>
          <w:rFonts w:asciiTheme="minorHAnsi" w:hAnsiTheme="minorHAnsi" w:cstheme="minorHAnsi"/>
        </w:rPr>
        <w:t>7.1.3_</w:t>
      </w:r>
      <w:r>
        <w:rPr>
          <w:rFonts w:asciiTheme="minorHAnsi" w:hAnsiTheme="minorHAnsi" w:cstheme="minorHAnsi"/>
        </w:rPr>
        <w:t>7</w:t>
      </w:r>
      <w:r w:rsidRPr="00D46837">
        <w:rPr>
          <w:rFonts w:ascii="Calibri" w:hAnsi="Calibri" w:cs="Calibri"/>
          <w:spacing w:val="0"/>
        </w:rPr>
        <w:tab/>
      </w:r>
      <w:r>
        <w:rPr>
          <w:rFonts w:ascii="Calibri" w:hAnsi="Calibri" w:cs="Calibri"/>
          <w:spacing w:val="0"/>
        </w:rPr>
        <w:t xml:space="preserve">Registro </w:t>
      </w:r>
      <w:r w:rsidR="00050E42">
        <w:rPr>
          <w:rFonts w:ascii="Calibri" w:hAnsi="Calibri" w:cs="Calibri"/>
          <w:spacing w:val="0"/>
        </w:rPr>
        <w:t>A</w:t>
      </w:r>
      <w:r>
        <w:rPr>
          <w:rFonts w:ascii="Calibri" w:hAnsi="Calibri" w:cs="Calibri"/>
          <w:spacing w:val="0"/>
        </w:rPr>
        <w:t>ttività di Laboratorio</w:t>
      </w:r>
    </w:p>
    <w:p w14:paraId="79773ED8" w14:textId="77777777" w:rsidR="00AC7D2C" w:rsidRDefault="00AC7D2C" w:rsidP="00637B21">
      <w:pPr>
        <w:spacing w:line="360" w:lineRule="auto"/>
        <w:ind w:left="540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10456" w:type="dxa"/>
        <w:tblInd w:w="-176" w:type="dxa"/>
        <w:tblLook w:val="04A0" w:firstRow="1" w:lastRow="0" w:firstColumn="1" w:lastColumn="0" w:noHBand="0" w:noVBand="1"/>
      </w:tblPr>
      <w:tblGrid>
        <w:gridCol w:w="10456"/>
      </w:tblGrid>
      <w:tr w:rsidR="004B7717" w:rsidRPr="00AC7D2C" w14:paraId="3BA05A7F" w14:textId="77777777" w:rsidTr="00141349">
        <w:tc>
          <w:tcPr>
            <w:tcW w:w="10456" w:type="dxa"/>
            <w:shd w:val="clear" w:color="auto" w:fill="2F5496" w:themeFill="accent1" w:themeFillShade="BF"/>
          </w:tcPr>
          <w:p w14:paraId="5AD1BF2F" w14:textId="1319B17C" w:rsidR="004B7717" w:rsidRPr="00AC7D2C" w:rsidRDefault="00AC7D2C" w:rsidP="00AC7D2C">
            <w:pPr>
              <w:tabs>
                <w:tab w:val="num" w:pos="322"/>
              </w:tabs>
              <w:ind w:left="38"/>
              <w:rPr>
                <w:rFonts w:ascii="Calibri" w:eastAsia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iCs/>
                <w:color w:val="FFFFFF" w:themeColor="background1"/>
                <w:sz w:val="26"/>
                <w:szCs w:val="26"/>
              </w:rPr>
              <w:t xml:space="preserve">5. </w:t>
            </w:r>
            <w:r w:rsidRPr="00AC7D2C">
              <w:rPr>
                <w:rFonts w:ascii="Calibri" w:eastAsia="Calibri" w:hAnsi="Calibri" w:cs="Calibri"/>
                <w:b/>
                <w:iCs/>
                <w:color w:val="FFFFFF" w:themeColor="background1"/>
                <w:sz w:val="26"/>
                <w:szCs w:val="26"/>
              </w:rPr>
              <w:t>INFORMAZIONI DOCUMENTATE</w:t>
            </w:r>
            <w:r w:rsidR="004B7717" w:rsidRPr="00AC7D2C">
              <w:rPr>
                <w:rFonts w:ascii="Calibri" w:eastAsia="Calibri" w:hAnsi="Calibri" w:cs="Calibri"/>
                <w:b/>
                <w:iCs/>
                <w:color w:val="FFFFFF" w:themeColor="background1"/>
                <w:sz w:val="26"/>
                <w:szCs w:val="26"/>
              </w:rPr>
              <w:t xml:space="preserve"> </w:t>
            </w:r>
          </w:p>
        </w:tc>
      </w:tr>
    </w:tbl>
    <w:p w14:paraId="7C8C81D0" w14:textId="58834808" w:rsidR="00D9370D" w:rsidRDefault="00D9370D" w:rsidP="00D9370D">
      <w:pPr>
        <w:tabs>
          <w:tab w:val="left" w:pos="2093"/>
        </w:tabs>
        <w:rPr>
          <w:rFonts w:ascii="Calibri" w:hAnsi="Calibri" w:cs="Calibri"/>
        </w:rPr>
      </w:pPr>
      <w:r>
        <w:rPr>
          <w:rFonts w:ascii="Calibri" w:hAnsi="Calibri" w:cs="Calibri"/>
        </w:rPr>
        <w:t>Tutta la documentazione (Registri, modulistica, ecc) va conservata per tutta la durata dell’anno in corso presso il laboratorio a cui afferisce, al termine dell’anno scolastico (31 agosto) va archiviata presso l’Ufficio Tecnico.</w:t>
      </w:r>
    </w:p>
    <w:p w14:paraId="3DF25C0E" w14:textId="2779CCE6" w:rsidR="00D9370D" w:rsidRPr="00D9370D" w:rsidRDefault="00D9370D" w:rsidP="00D9370D">
      <w:pPr>
        <w:tabs>
          <w:tab w:val="left" w:pos="2093"/>
        </w:tabs>
        <w:rPr>
          <w:rFonts w:ascii="Calibri" w:hAnsi="Calibri" w:cs="Calibri"/>
        </w:rPr>
      </w:pPr>
      <w:r>
        <w:rPr>
          <w:rFonts w:ascii="Calibri" w:hAnsi="Calibri" w:cs="Calibri"/>
        </w:rPr>
        <w:t>Le informazioni documentate sono:</w:t>
      </w:r>
    </w:p>
    <w:p w14:paraId="0B49BF1E" w14:textId="14E6FD34" w:rsidR="00AC7D2C" w:rsidRPr="00D46837" w:rsidRDefault="00AC7D2C" w:rsidP="00AC7D2C">
      <w:pPr>
        <w:pStyle w:val="Paragrafoelenco"/>
        <w:numPr>
          <w:ilvl w:val="0"/>
          <w:numId w:val="38"/>
        </w:numPr>
        <w:tabs>
          <w:tab w:val="left" w:pos="2093"/>
        </w:tabs>
        <w:ind w:left="284" w:hanging="284"/>
        <w:rPr>
          <w:rFonts w:ascii="Calibri" w:hAnsi="Calibri" w:cs="Calibri"/>
          <w:spacing w:val="0"/>
        </w:rPr>
      </w:pPr>
      <w:r w:rsidRPr="00D46837">
        <w:rPr>
          <w:rFonts w:ascii="Calibri" w:hAnsi="Calibri" w:cs="Calibri"/>
          <w:spacing w:val="0"/>
        </w:rPr>
        <w:t xml:space="preserve">MOD </w:t>
      </w:r>
      <w:r w:rsidR="003A2142" w:rsidRPr="00D46837">
        <w:rPr>
          <w:rFonts w:asciiTheme="minorHAnsi" w:hAnsiTheme="minorHAnsi" w:cstheme="minorHAnsi"/>
        </w:rPr>
        <w:t>7.1.3_1</w:t>
      </w:r>
      <w:r w:rsidRPr="00D46837">
        <w:rPr>
          <w:rFonts w:ascii="Calibri" w:hAnsi="Calibri" w:cs="Calibri"/>
          <w:spacing w:val="0"/>
        </w:rPr>
        <w:tab/>
        <w:t>Programma di Manutenzione</w:t>
      </w:r>
    </w:p>
    <w:p w14:paraId="27359B72" w14:textId="00FF2329" w:rsidR="00AC7D2C" w:rsidRPr="00D46837" w:rsidRDefault="00AC7D2C" w:rsidP="00AC7D2C">
      <w:pPr>
        <w:pStyle w:val="Paragrafoelenco"/>
        <w:numPr>
          <w:ilvl w:val="0"/>
          <w:numId w:val="38"/>
        </w:numPr>
        <w:tabs>
          <w:tab w:val="left" w:pos="2093"/>
        </w:tabs>
        <w:ind w:left="284" w:hanging="284"/>
        <w:rPr>
          <w:rFonts w:ascii="Calibri" w:hAnsi="Calibri" w:cs="Calibri"/>
          <w:spacing w:val="0"/>
        </w:rPr>
      </w:pPr>
      <w:r w:rsidRPr="00D46837">
        <w:rPr>
          <w:rFonts w:ascii="Calibri" w:hAnsi="Calibri" w:cs="Calibri"/>
          <w:spacing w:val="0"/>
        </w:rPr>
        <w:t xml:space="preserve">MOD </w:t>
      </w:r>
      <w:r w:rsidR="003A2142" w:rsidRPr="00D46837">
        <w:rPr>
          <w:rFonts w:asciiTheme="minorHAnsi" w:hAnsiTheme="minorHAnsi" w:cstheme="minorHAnsi"/>
        </w:rPr>
        <w:t>7.1.3_2</w:t>
      </w:r>
      <w:r w:rsidRPr="00D46837">
        <w:rPr>
          <w:rFonts w:ascii="Calibri" w:hAnsi="Calibri" w:cs="Calibri"/>
          <w:spacing w:val="0"/>
        </w:rPr>
        <w:tab/>
        <w:t>Registrazione controlli attrezzature</w:t>
      </w:r>
    </w:p>
    <w:p w14:paraId="0B7DF247" w14:textId="77777777" w:rsidR="009D4624" w:rsidRPr="009D4624" w:rsidRDefault="009D4624" w:rsidP="009D4624">
      <w:pPr>
        <w:pStyle w:val="Paragrafoelenco"/>
        <w:numPr>
          <w:ilvl w:val="0"/>
          <w:numId w:val="38"/>
        </w:numPr>
        <w:tabs>
          <w:tab w:val="left" w:pos="2093"/>
        </w:tabs>
        <w:ind w:left="284" w:hanging="284"/>
        <w:rPr>
          <w:rFonts w:ascii="Calibri" w:hAnsi="Calibri" w:cs="Calibri"/>
          <w:spacing w:val="0"/>
        </w:rPr>
      </w:pPr>
      <w:r w:rsidRPr="009D4624">
        <w:rPr>
          <w:rFonts w:ascii="Calibri" w:hAnsi="Calibri" w:cs="Calibri"/>
          <w:spacing w:val="0"/>
        </w:rPr>
        <w:t xml:space="preserve">MOD </w:t>
      </w:r>
      <w:r w:rsidRPr="009D4624">
        <w:rPr>
          <w:rFonts w:asciiTheme="minorHAnsi" w:hAnsiTheme="minorHAnsi" w:cstheme="minorHAnsi"/>
        </w:rPr>
        <w:t>7.1.3_5</w:t>
      </w:r>
      <w:r w:rsidRPr="009D4624">
        <w:rPr>
          <w:rFonts w:ascii="Calibri" w:hAnsi="Calibri" w:cs="Calibri"/>
          <w:spacing w:val="0"/>
        </w:rPr>
        <w:tab/>
        <w:t>Inventario libri, riviste e dispense</w:t>
      </w:r>
    </w:p>
    <w:p w14:paraId="0A6284AA" w14:textId="77777777" w:rsidR="00BE6A36" w:rsidRPr="00130111" w:rsidRDefault="00BE6A36">
      <w:pPr>
        <w:tabs>
          <w:tab w:val="left" w:pos="1063"/>
          <w:tab w:val="left" w:pos="1899"/>
          <w:tab w:val="left" w:pos="4274"/>
          <w:tab w:val="left" w:pos="5113"/>
          <w:tab w:val="left" w:pos="6462"/>
          <w:tab w:val="left" w:pos="8008"/>
          <w:tab w:val="left" w:pos="9142"/>
          <w:tab w:val="left" w:pos="10276"/>
        </w:tabs>
        <w:spacing w:line="360" w:lineRule="auto"/>
        <w:ind w:left="539" w:right="96"/>
        <w:rPr>
          <w:rFonts w:ascii="Calibri" w:hAnsi="Calibri" w:cs="Calibri"/>
          <w:sz w:val="22"/>
          <w:szCs w:val="22"/>
        </w:rPr>
      </w:pPr>
    </w:p>
    <w:sectPr w:rsidR="00BE6A36" w:rsidRPr="00130111" w:rsidSect="00511AF8">
      <w:headerReference w:type="default" r:id="rId8"/>
      <w:footerReference w:type="default" r:id="rId9"/>
      <w:type w:val="oddPage"/>
      <w:pgSz w:w="11906" w:h="16838"/>
      <w:pgMar w:top="1721" w:right="926" w:bottom="243" w:left="1134" w:header="567" w:footer="54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B0DBC" w14:textId="77777777" w:rsidR="00B4621A" w:rsidRDefault="00B4621A">
      <w:r>
        <w:separator/>
      </w:r>
    </w:p>
  </w:endnote>
  <w:endnote w:type="continuationSeparator" w:id="0">
    <w:p w14:paraId="7F715035" w14:textId="77777777" w:rsidR="00B4621A" w:rsidRDefault="00B4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B732" w14:textId="77777777" w:rsidR="00511AF8" w:rsidRDefault="00511AF8" w:rsidP="00511AF8">
    <w:pPr>
      <w:pStyle w:val="Pidipagina"/>
      <w:rPr>
        <w:b/>
        <w:sz w:val="18"/>
        <w:szCs w:val="18"/>
      </w:rPr>
    </w:pPr>
  </w:p>
  <w:p w14:paraId="5D53C07E" w14:textId="77777777" w:rsidR="00011C84" w:rsidRDefault="00623671" w:rsidP="00511AF8">
    <w:pPr>
      <w:pStyle w:val="Pidipagina"/>
      <w:rPr>
        <w:b/>
        <w:sz w:val="18"/>
        <w:szCs w:val="18"/>
      </w:rPr>
    </w:pPr>
    <w:r w:rsidRPr="006B5190">
      <w:rPr>
        <w:b/>
        <w:sz w:val="18"/>
        <w:szCs w:val="18"/>
      </w:rPr>
      <w:t>Procedura</w:t>
    </w:r>
    <w:r w:rsidR="00511AF8" w:rsidRPr="006B5190">
      <w:rPr>
        <w:b/>
        <w:sz w:val="18"/>
        <w:szCs w:val="18"/>
      </w:rPr>
      <w:t xml:space="preserve"> In</w:t>
    </w:r>
    <w:r w:rsidR="00A04B37" w:rsidRPr="006B5190">
      <w:rPr>
        <w:b/>
        <w:sz w:val="18"/>
        <w:szCs w:val="18"/>
      </w:rPr>
      <w:t>terna “Gestione delle infrastrutture”</w:t>
    </w:r>
    <w:r w:rsidR="00511AF8" w:rsidRPr="006B5190">
      <w:rPr>
        <w:b/>
        <w:sz w:val="18"/>
        <w:szCs w:val="18"/>
      </w:rPr>
      <w:t xml:space="preserve"> – PG</w:t>
    </w:r>
    <w:r w:rsidR="00A04B37" w:rsidRPr="006B5190">
      <w:rPr>
        <w:b/>
        <w:sz w:val="18"/>
        <w:szCs w:val="18"/>
      </w:rPr>
      <w:t>I</w:t>
    </w:r>
    <w:r w:rsidR="00511AF8" w:rsidRPr="006B5190">
      <w:rPr>
        <w:b/>
        <w:sz w:val="18"/>
        <w:szCs w:val="18"/>
      </w:rPr>
      <w:t xml:space="preserve"> </w:t>
    </w:r>
    <w:r w:rsidR="00011C84">
      <w:rPr>
        <w:b/>
        <w:sz w:val="18"/>
        <w:szCs w:val="18"/>
      </w:rPr>
      <w:t>04.04 RIF_MSGQ_SEZ_</w:t>
    </w:r>
    <w:r w:rsidR="00511AF8" w:rsidRPr="006B5190">
      <w:rPr>
        <w:b/>
        <w:sz w:val="18"/>
        <w:szCs w:val="18"/>
      </w:rPr>
      <w:t>0</w:t>
    </w:r>
    <w:r w:rsidR="006B5190" w:rsidRPr="006B5190">
      <w:rPr>
        <w:b/>
        <w:sz w:val="18"/>
        <w:szCs w:val="18"/>
      </w:rPr>
      <w:t>7</w:t>
    </w:r>
    <w:r w:rsidR="00511AF8" w:rsidRPr="006B5190">
      <w:rPr>
        <w:b/>
        <w:sz w:val="18"/>
        <w:szCs w:val="18"/>
      </w:rPr>
      <w:t>.0</w:t>
    </w:r>
    <w:r w:rsidR="00A04B37" w:rsidRPr="006B5190">
      <w:rPr>
        <w:b/>
        <w:sz w:val="18"/>
        <w:szCs w:val="18"/>
      </w:rPr>
      <w:t>1</w:t>
    </w:r>
    <w:r w:rsidR="00511AF8" w:rsidRPr="006B5190">
      <w:rPr>
        <w:b/>
        <w:sz w:val="18"/>
        <w:szCs w:val="18"/>
      </w:rPr>
      <w:t xml:space="preserve"> Quali.For.Ma </w:t>
    </w:r>
  </w:p>
  <w:p w14:paraId="283B574C" w14:textId="06D24901" w:rsidR="00511AF8" w:rsidRPr="006B5190" w:rsidRDefault="005C6B63" w:rsidP="00511AF8">
    <w:pPr>
      <w:pStyle w:val="Pidipagina"/>
      <w:rPr>
        <w:b/>
        <w:sz w:val="18"/>
        <w:szCs w:val="18"/>
      </w:rPr>
    </w:pPr>
    <w:r w:rsidRPr="005C6B63">
      <w:rPr>
        <w:b/>
        <w:sz w:val="18"/>
        <w:szCs w:val="18"/>
      </w:rPr>
      <w:t>Ed. 1 Rev.0 del 19/09/2019</w:t>
    </w:r>
    <w:r w:rsidR="00511AF8" w:rsidRPr="006B5190">
      <w:rPr>
        <w:b/>
        <w:sz w:val="18"/>
        <w:szCs w:val="18"/>
      </w:rPr>
      <w:tab/>
    </w:r>
    <w:r w:rsidR="00011C84">
      <w:rPr>
        <w:b/>
        <w:sz w:val="18"/>
        <w:szCs w:val="18"/>
      </w:rPr>
      <w:t xml:space="preserve">                                                                                                                                                      </w:t>
    </w:r>
    <w:r w:rsidR="00511AF8" w:rsidRPr="006B5190">
      <w:rPr>
        <w:b/>
        <w:sz w:val="18"/>
        <w:szCs w:val="18"/>
      </w:rPr>
      <w:t xml:space="preserve">pag. </w:t>
    </w:r>
    <w:r w:rsidR="00511AF8" w:rsidRPr="006B5190">
      <w:rPr>
        <w:b/>
        <w:sz w:val="18"/>
        <w:szCs w:val="18"/>
      </w:rPr>
      <w:fldChar w:fldCharType="begin"/>
    </w:r>
    <w:r w:rsidR="00511AF8" w:rsidRPr="006B5190">
      <w:rPr>
        <w:b/>
        <w:sz w:val="18"/>
        <w:szCs w:val="18"/>
      </w:rPr>
      <w:instrText>PAGE  \* Arabic  \* MERGEFORMAT</w:instrText>
    </w:r>
    <w:r w:rsidR="00511AF8" w:rsidRPr="006B5190">
      <w:rPr>
        <w:b/>
        <w:sz w:val="18"/>
        <w:szCs w:val="18"/>
      </w:rPr>
      <w:fldChar w:fldCharType="separate"/>
    </w:r>
    <w:r w:rsidR="00A86FFD">
      <w:rPr>
        <w:b/>
        <w:noProof/>
        <w:sz w:val="18"/>
        <w:szCs w:val="18"/>
      </w:rPr>
      <w:t>5</w:t>
    </w:r>
    <w:r w:rsidR="00511AF8" w:rsidRPr="006B5190">
      <w:rPr>
        <w:b/>
        <w:sz w:val="18"/>
        <w:szCs w:val="18"/>
      </w:rPr>
      <w:fldChar w:fldCharType="end"/>
    </w:r>
    <w:r w:rsidR="00511AF8" w:rsidRPr="006B5190">
      <w:rPr>
        <w:b/>
        <w:sz w:val="18"/>
        <w:szCs w:val="18"/>
      </w:rPr>
      <w:t xml:space="preserve"> di </w:t>
    </w:r>
    <w:r w:rsidR="00511AF8" w:rsidRPr="006B5190">
      <w:rPr>
        <w:b/>
        <w:sz w:val="18"/>
        <w:szCs w:val="18"/>
      </w:rPr>
      <w:fldChar w:fldCharType="begin"/>
    </w:r>
    <w:r w:rsidR="00511AF8" w:rsidRPr="006B5190">
      <w:rPr>
        <w:b/>
        <w:sz w:val="18"/>
        <w:szCs w:val="18"/>
      </w:rPr>
      <w:instrText>NUMPAGES  \* Arabic  \* MERGEFORMAT</w:instrText>
    </w:r>
    <w:r w:rsidR="00511AF8" w:rsidRPr="006B5190">
      <w:rPr>
        <w:b/>
        <w:sz w:val="18"/>
        <w:szCs w:val="18"/>
      </w:rPr>
      <w:fldChar w:fldCharType="separate"/>
    </w:r>
    <w:r w:rsidR="00A86FFD">
      <w:rPr>
        <w:b/>
        <w:noProof/>
        <w:sz w:val="18"/>
        <w:szCs w:val="18"/>
      </w:rPr>
      <w:t>5</w:t>
    </w:r>
    <w:r w:rsidR="00511AF8" w:rsidRPr="006B5190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B523B" w14:textId="77777777" w:rsidR="00B4621A" w:rsidRDefault="00B4621A">
      <w:r>
        <w:separator/>
      </w:r>
    </w:p>
  </w:footnote>
  <w:footnote w:type="continuationSeparator" w:id="0">
    <w:p w14:paraId="4F32AC33" w14:textId="77777777" w:rsidR="00B4621A" w:rsidRDefault="00B46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550" w:type="dxa"/>
      <w:jc w:val="center"/>
      <w:tblLayout w:type="fixed"/>
      <w:tblLook w:val="04A0" w:firstRow="1" w:lastRow="0" w:firstColumn="1" w:lastColumn="0" w:noHBand="0" w:noVBand="1"/>
    </w:tblPr>
    <w:tblGrid>
      <w:gridCol w:w="2457"/>
      <w:gridCol w:w="5855"/>
      <w:gridCol w:w="2238"/>
    </w:tblGrid>
    <w:tr w:rsidR="00A04B37" w14:paraId="09A2A167" w14:textId="77777777" w:rsidTr="00A04B37">
      <w:trPr>
        <w:trHeight w:val="553"/>
        <w:jc w:val="center"/>
      </w:trPr>
      <w:tc>
        <w:tcPr>
          <w:tcW w:w="245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DA4BC58" w14:textId="77777777" w:rsidR="00A04B37" w:rsidRDefault="00A04B37" w:rsidP="00A04B37">
          <w:pPr>
            <w:pStyle w:val="Intestazione"/>
            <w:ind w:left="-142"/>
            <w:jc w:val="center"/>
          </w:pPr>
          <w:r>
            <w:rPr>
              <w:noProof/>
            </w:rPr>
            <w:drawing>
              <wp:anchor distT="0" distB="0" distL="114300" distR="114300" simplePos="0" relativeHeight="251659776" behindDoc="1" locked="0" layoutInCell="1" allowOverlap="1" wp14:anchorId="7E0FD51B" wp14:editId="406F78ED">
                <wp:simplePos x="0" y="0"/>
                <wp:positionH relativeFrom="column">
                  <wp:posOffset>8890</wp:posOffset>
                </wp:positionH>
                <wp:positionV relativeFrom="paragraph">
                  <wp:posOffset>5715</wp:posOffset>
                </wp:positionV>
                <wp:extent cx="1400810" cy="526415"/>
                <wp:effectExtent l="19050" t="0" r="8890" b="0"/>
                <wp:wrapNone/>
                <wp:docPr id="1" name="Picture 8" descr="http://hubmiur.pubblica.istruzione.it/alfresco/d/d/workspace/SpacesStore/3aa60b13-93f9-4a9f-aa42-4f1b38905e36/banner_formazioneMarittima.png">
                  <a:hlinkClick xmlns:a="http://schemas.openxmlformats.org/drawingml/2006/main" r:id="rId1" tooltip="vai alla pagina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8" descr="http://hubmiur.pubblica.istruzione.it/alfresco/d/d/workspace/SpacesStore/3aa60b13-93f9-4a9f-aa42-4f1b38905e36/banner_formazioneMarittima.png">
                          <a:hlinkClick r:id="rId1" tooltip="vai alla pagina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810" cy="526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3DA445A" w14:textId="77777777" w:rsidR="00A04B37" w:rsidRPr="00A41A7C" w:rsidRDefault="00A04B37" w:rsidP="00A04B37">
          <w:pPr>
            <w:pStyle w:val="Intestazione"/>
            <w:jc w:val="center"/>
            <w:rPr>
              <w:rFonts w:ascii="Century Gothic" w:hAnsi="Century Gothic"/>
              <w:b/>
              <w:sz w:val="22"/>
              <w:szCs w:val="22"/>
            </w:rPr>
          </w:pPr>
          <w:r w:rsidRPr="00A41A7C">
            <w:rPr>
              <w:rFonts w:ascii="Century Gothic" w:hAnsi="Century Gothic"/>
              <w:b/>
              <w:sz w:val="22"/>
              <w:szCs w:val="22"/>
            </w:rPr>
            <w:t xml:space="preserve">SISTEMA NAZIONALE </w:t>
          </w:r>
        </w:p>
        <w:p w14:paraId="077CF602" w14:textId="77777777" w:rsidR="00A04B37" w:rsidRPr="00A41A7C" w:rsidRDefault="00A04B37" w:rsidP="00A04B37">
          <w:pPr>
            <w:pStyle w:val="Intestazione"/>
            <w:jc w:val="center"/>
            <w:rPr>
              <w:rFonts w:ascii="Century Gothic" w:hAnsi="Century Gothic"/>
              <w:b/>
              <w:sz w:val="22"/>
              <w:szCs w:val="22"/>
            </w:rPr>
          </w:pPr>
          <w:r w:rsidRPr="00A41A7C">
            <w:rPr>
              <w:rFonts w:ascii="Century Gothic" w:hAnsi="Century Gothic"/>
              <w:b/>
              <w:sz w:val="22"/>
              <w:szCs w:val="22"/>
            </w:rPr>
            <w:t>GESTIONE QUALITA’ PER LA FORMAZIONE MARITTIMA</w:t>
          </w:r>
        </w:p>
      </w:tc>
      <w:tc>
        <w:tcPr>
          <w:tcW w:w="2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FF65EE0" w14:textId="0203800E" w:rsidR="00A04B37" w:rsidRDefault="00E65F50" w:rsidP="00A04B37">
          <w:pPr>
            <w:pStyle w:val="Intestazione"/>
            <w:jc w:val="center"/>
          </w:pPr>
          <w:r w:rsidRPr="00E94574">
            <w:rPr>
              <w:rFonts w:ascii="Garamond" w:eastAsia="Calibri" w:hAnsi="Garamond"/>
              <w:noProof/>
              <w:spacing w:val="20"/>
              <w:sz w:val="20"/>
              <w:szCs w:val="16"/>
              <w:lang w:eastAsia="en-US"/>
            </w:rPr>
            <w:drawing>
              <wp:inline distT="0" distB="0" distL="0" distR="0" wp14:anchorId="5B544AC3" wp14:editId="4BC50517">
                <wp:extent cx="1028700" cy="10287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A04B37" w14:paraId="688FB54D" w14:textId="77777777" w:rsidTr="00A04B37">
      <w:trPr>
        <w:jc w:val="center"/>
      </w:trPr>
      <w:tc>
        <w:tcPr>
          <w:tcW w:w="2457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3F16A0B8" w14:textId="77777777" w:rsidR="00A04B37" w:rsidRDefault="00A04B37" w:rsidP="00A04B37">
          <w:pPr>
            <w:pStyle w:val="Intestazione"/>
          </w:pPr>
        </w:p>
      </w:tc>
      <w:tc>
        <w:tcPr>
          <w:tcW w:w="5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2208470" w14:textId="77777777" w:rsidR="00A04B37" w:rsidRPr="004E0690" w:rsidRDefault="00A04B37" w:rsidP="00A04B37">
          <w:pPr>
            <w:pStyle w:val="Intestazione"/>
            <w:jc w:val="center"/>
            <w:rPr>
              <w:rFonts w:ascii="Berlin Sans FB Demi" w:hAnsi="Berlin Sans FB Demi"/>
              <w:b/>
              <w:i/>
              <w:color w:val="0070C0"/>
              <w:sz w:val="36"/>
              <w:szCs w:val="36"/>
            </w:rPr>
          </w:pPr>
          <w:r w:rsidRPr="004E0690">
            <w:rPr>
              <w:rFonts w:ascii="Berlin Sans FB Demi" w:hAnsi="Berlin Sans FB Demi"/>
              <w:b/>
              <w:i/>
              <w:color w:val="0070C0"/>
              <w:sz w:val="36"/>
              <w:szCs w:val="36"/>
            </w:rPr>
            <w:t xml:space="preserve">QUALI.FOR.MA </w:t>
          </w:r>
        </w:p>
      </w:tc>
      <w:tc>
        <w:tcPr>
          <w:tcW w:w="2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485B57A" w14:textId="77777777" w:rsidR="00A04B37" w:rsidRDefault="00A04B37" w:rsidP="00A04B37">
          <w:pPr>
            <w:pStyle w:val="Intestazione"/>
          </w:pPr>
        </w:p>
      </w:tc>
    </w:tr>
    <w:tr w:rsidR="00A04B37" w14:paraId="5B524437" w14:textId="77777777" w:rsidTr="00A04B37">
      <w:trPr>
        <w:trHeight w:val="120"/>
        <w:jc w:val="center"/>
      </w:trPr>
      <w:tc>
        <w:tcPr>
          <w:tcW w:w="245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C2B3CB6" w14:textId="77777777" w:rsidR="00A04B37" w:rsidRDefault="00A04B37" w:rsidP="00A04B37">
          <w:pPr>
            <w:pStyle w:val="Intestazione"/>
          </w:pPr>
        </w:p>
      </w:tc>
      <w:tc>
        <w:tcPr>
          <w:tcW w:w="5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70C0"/>
          <w:vAlign w:val="center"/>
        </w:tcPr>
        <w:p w14:paraId="10D25AE7" w14:textId="77777777" w:rsidR="00E65F50" w:rsidRPr="00E65F50" w:rsidRDefault="00E65F50" w:rsidP="00E65F50">
          <w:pPr>
            <w:pStyle w:val="Intestazione"/>
            <w:jc w:val="center"/>
            <w:rPr>
              <w:rFonts w:asciiTheme="minorHAnsi" w:hAnsiTheme="minorHAnsi" w:cstheme="minorHAnsi"/>
              <w:b/>
              <w:color w:val="FFFFFF" w:themeColor="background1"/>
              <w:sz w:val="22"/>
              <w:szCs w:val="22"/>
            </w:rPr>
          </w:pPr>
          <w:r w:rsidRPr="00E65F50">
            <w:rPr>
              <w:rFonts w:asciiTheme="minorHAnsi" w:hAnsiTheme="minorHAnsi" w:cstheme="minorHAnsi"/>
              <w:b/>
              <w:color w:val="FFFFFF" w:themeColor="background1"/>
              <w:sz w:val="22"/>
              <w:szCs w:val="22"/>
            </w:rPr>
            <w:t>Istituto Superiore d’Istruzione</w:t>
          </w:r>
        </w:p>
        <w:p w14:paraId="51C507FB" w14:textId="70F60F74" w:rsidR="00A04B37" w:rsidRPr="00A41A7C" w:rsidRDefault="00E65F50" w:rsidP="00E65F50">
          <w:pPr>
            <w:pStyle w:val="Intestazione"/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E65F50">
            <w:rPr>
              <w:rFonts w:asciiTheme="minorHAnsi" w:hAnsiTheme="minorHAnsi" w:cstheme="minorHAnsi"/>
              <w:b/>
              <w:color w:val="FFFFFF" w:themeColor="background1"/>
              <w:sz w:val="22"/>
              <w:szCs w:val="22"/>
            </w:rPr>
            <w:t>“E. Fermi “Bagnara Calabra</w:t>
          </w:r>
        </w:p>
      </w:tc>
      <w:tc>
        <w:tcPr>
          <w:tcW w:w="2238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ECFF763" w14:textId="77777777" w:rsidR="00A04B37" w:rsidRDefault="00A04B37" w:rsidP="00A04B37">
          <w:pPr>
            <w:pStyle w:val="Intestazione"/>
          </w:pPr>
        </w:p>
      </w:tc>
    </w:tr>
  </w:tbl>
  <w:p w14:paraId="12224557" w14:textId="77777777" w:rsidR="00733651" w:rsidRPr="00BD02DC" w:rsidRDefault="00733651">
    <w:pPr>
      <w:pStyle w:val="Intestazion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CA64A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6ECAC42A"/>
    <w:lvl w:ilvl="0">
      <w:start w:val="1"/>
      <w:numFmt w:val="decimal"/>
      <w:pStyle w:val="Titolo1"/>
      <w:lvlText w:val="6.1.%1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2"/>
      </w:rPr>
    </w:lvl>
    <w:lvl w:ilvl="2">
      <w:start w:val="1"/>
      <w:numFmt w:val="decimal"/>
      <w:lvlText w:val="7.1.%3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/>
        <w:sz w:val="22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1DE4F4B"/>
    <w:multiLevelType w:val="hybridMultilevel"/>
    <w:tmpl w:val="E750A33C"/>
    <w:lvl w:ilvl="0" w:tplc="9A2400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b/>
        <w:bCs/>
        <w:i w:val="0"/>
        <w:iCs w:val="0"/>
        <w:sz w:val="22"/>
        <w:szCs w:val="22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2B07BF"/>
    <w:multiLevelType w:val="hybridMultilevel"/>
    <w:tmpl w:val="B5ECD0E0"/>
    <w:lvl w:ilvl="0" w:tplc="0410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5" w15:restartNumberingAfterBreak="0">
    <w:nsid w:val="09CF72D9"/>
    <w:multiLevelType w:val="hybridMultilevel"/>
    <w:tmpl w:val="902A313A"/>
    <w:lvl w:ilvl="0" w:tplc="0410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 w15:restartNumberingAfterBreak="0">
    <w:nsid w:val="0CA378C4"/>
    <w:multiLevelType w:val="hybridMultilevel"/>
    <w:tmpl w:val="B5C022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082873"/>
    <w:multiLevelType w:val="hybridMultilevel"/>
    <w:tmpl w:val="E738DCF8"/>
    <w:lvl w:ilvl="0" w:tplc="85D22F1C">
      <w:start w:val="1"/>
      <w:numFmt w:val="decimal"/>
      <w:lvlText w:val="5.%1."/>
      <w:lvlJc w:val="left"/>
      <w:pPr>
        <w:tabs>
          <w:tab w:val="num" w:pos="900"/>
        </w:tabs>
        <w:ind w:left="900" w:hanging="360"/>
      </w:pPr>
      <w:rPr>
        <w:rFonts w:ascii="Calibri" w:hAnsi="Calibri" w:hint="default"/>
        <w:b/>
        <w:bCs/>
        <w:i w:val="0"/>
        <w:iCs w:val="0"/>
        <w:sz w:val="22"/>
        <w:szCs w:val="22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031F4F"/>
    <w:multiLevelType w:val="hybridMultilevel"/>
    <w:tmpl w:val="BA502C3A"/>
    <w:lvl w:ilvl="0" w:tplc="0410000F">
      <w:start w:val="1"/>
      <w:numFmt w:val="decimal"/>
      <w:lvlText w:val="%1."/>
      <w:lvlJc w:val="left"/>
      <w:pPr>
        <w:ind w:left="1319" w:hanging="360"/>
      </w:pPr>
    </w:lvl>
    <w:lvl w:ilvl="1" w:tplc="04100019" w:tentative="1">
      <w:start w:val="1"/>
      <w:numFmt w:val="lowerLetter"/>
      <w:lvlText w:val="%2."/>
      <w:lvlJc w:val="left"/>
      <w:pPr>
        <w:ind w:left="2039" w:hanging="360"/>
      </w:pPr>
    </w:lvl>
    <w:lvl w:ilvl="2" w:tplc="0410001B" w:tentative="1">
      <w:start w:val="1"/>
      <w:numFmt w:val="lowerRoman"/>
      <w:lvlText w:val="%3."/>
      <w:lvlJc w:val="right"/>
      <w:pPr>
        <w:ind w:left="2759" w:hanging="180"/>
      </w:pPr>
    </w:lvl>
    <w:lvl w:ilvl="3" w:tplc="0410000F" w:tentative="1">
      <w:start w:val="1"/>
      <w:numFmt w:val="decimal"/>
      <w:lvlText w:val="%4."/>
      <w:lvlJc w:val="left"/>
      <w:pPr>
        <w:ind w:left="3479" w:hanging="360"/>
      </w:pPr>
    </w:lvl>
    <w:lvl w:ilvl="4" w:tplc="04100019" w:tentative="1">
      <w:start w:val="1"/>
      <w:numFmt w:val="lowerLetter"/>
      <w:lvlText w:val="%5."/>
      <w:lvlJc w:val="left"/>
      <w:pPr>
        <w:ind w:left="4199" w:hanging="360"/>
      </w:pPr>
    </w:lvl>
    <w:lvl w:ilvl="5" w:tplc="0410001B" w:tentative="1">
      <w:start w:val="1"/>
      <w:numFmt w:val="lowerRoman"/>
      <w:lvlText w:val="%6."/>
      <w:lvlJc w:val="right"/>
      <w:pPr>
        <w:ind w:left="4919" w:hanging="180"/>
      </w:pPr>
    </w:lvl>
    <w:lvl w:ilvl="6" w:tplc="0410000F" w:tentative="1">
      <w:start w:val="1"/>
      <w:numFmt w:val="decimal"/>
      <w:lvlText w:val="%7."/>
      <w:lvlJc w:val="left"/>
      <w:pPr>
        <w:ind w:left="5639" w:hanging="360"/>
      </w:pPr>
    </w:lvl>
    <w:lvl w:ilvl="7" w:tplc="04100019" w:tentative="1">
      <w:start w:val="1"/>
      <w:numFmt w:val="lowerLetter"/>
      <w:lvlText w:val="%8."/>
      <w:lvlJc w:val="left"/>
      <w:pPr>
        <w:ind w:left="6359" w:hanging="360"/>
      </w:pPr>
    </w:lvl>
    <w:lvl w:ilvl="8" w:tplc="0410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9" w15:restartNumberingAfterBreak="0">
    <w:nsid w:val="1C5C3D46"/>
    <w:multiLevelType w:val="hybridMultilevel"/>
    <w:tmpl w:val="650880C4"/>
    <w:lvl w:ilvl="0" w:tplc="CF56B3E0">
      <w:start w:val="1"/>
      <w:numFmt w:val="decimal"/>
      <w:lvlText w:val="4.%1"/>
      <w:lvlJc w:val="left"/>
      <w:pPr>
        <w:tabs>
          <w:tab w:val="num" w:pos="1260"/>
        </w:tabs>
        <w:ind w:left="767" w:hanging="227"/>
      </w:pPr>
      <w:rPr>
        <w:rFonts w:ascii="Comic Sans MS" w:hAnsi="Comic Sans MS" w:hint="default"/>
        <w:b/>
        <w:i w:val="0"/>
        <w:sz w:val="20"/>
      </w:rPr>
    </w:lvl>
    <w:lvl w:ilvl="1" w:tplc="BCC2E160">
      <w:start w:val="1"/>
      <w:numFmt w:val="decimal"/>
      <w:lvlText w:val="4.%2"/>
      <w:lvlJc w:val="left"/>
      <w:pPr>
        <w:tabs>
          <w:tab w:val="num" w:pos="1800"/>
        </w:tabs>
        <w:ind w:left="1307" w:hanging="227"/>
      </w:pPr>
      <w:rPr>
        <w:rFonts w:ascii="Times New Roman" w:hAnsi="Times New Roman" w:hint="default"/>
        <w:b/>
        <w:i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D86D7C"/>
    <w:multiLevelType w:val="multilevel"/>
    <w:tmpl w:val="E750A33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8633C8"/>
    <w:multiLevelType w:val="multilevel"/>
    <w:tmpl w:val="6E82FF7E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 w15:restartNumberingAfterBreak="0">
    <w:nsid w:val="2D747270"/>
    <w:multiLevelType w:val="hybridMultilevel"/>
    <w:tmpl w:val="365CDB00"/>
    <w:lvl w:ilvl="0" w:tplc="2270A50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hint="default"/>
        <w:b/>
        <w:bCs/>
        <w:i w:val="0"/>
        <w:iCs w:val="0"/>
        <w:sz w:val="22"/>
        <w:szCs w:val="22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935D9B"/>
    <w:multiLevelType w:val="multilevel"/>
    <w:tmpl w:val="93C44D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4" w15:restartNumberingAfterBreak="0">
    <w:nsid w:val="330E6091"/>
    <w:multiLevelType w:val="hybridMultilevel"/>
    <w:tmpl w:val="E752B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F26F7"/>
    <w:multiLevelType w:val="hybridMultilevel"/>
    <w:tmpl w:val="0B8C4296"/>
    <w:lvl w:ilvl="0" w:tplc="0410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3D80219C"/>
    <w:multiLevelType w:val="hybridMultilevel"/>
    <w:tmpl w:val="2C7C07E8"/>
    <w:lvl w:ilvl="0" w:tplc="7D3A7C00">
      <w:start w:val="1"/>
      <w:numFmt w:val="decimal"/>
      <w:lvlText w:val="5.%1"/>
      <w:lvlJc w:val="left"/>
      <w:pPr>
        <w:tabs>
          <w:tab w:val="num" w:pos="1260"/>
        </w:tabs>
        <w:ind w:left="540" w:firstLine="0"/>
      </w:pPr>
      <w:rPr>
        <w:rFonts w:ascii="Times New Roman" w:hAnsi="Times New Roman" w:hint="default"/>
        <w:b/>
        <w:i/>
        <w:sz w:val="22"/>
        <w:szCs w:val="22"/>
      </w:rPr>
    </w:lvl>
    <w:lvl w:ilvl="1" w:tplc="615C5E04">
      <w:numFmt w:val="bullet"/>
      <w:lvlText w:val="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b/>
        <w:i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5D14B4"/>
    <w:multiLevelType w:val="hybridMultilevel"/>
    <w:tmpl w:val="CDB42942"/>
    <w:lvl w:ilvl="0" w:tplc="D3F268C2">
      <w:start w:val="1"/>
      <w:numFmt w:val="decimal"/>
      <w:lvlText w:val="5.4.%1"/>
      <w:lvlJc w:val="left"/>
      <w:pPr>
        <w:tabs>
          <w:tab w:val="num" w:pos="3087"/>
        </w:tabs>
        <w:ind w:left="3087" w:hanging="927"/>
      </w:pPr>
      <w:rPr>
        <w:rFonts w:ascii="Century Schoolbook" w:hAnsi="Century Schoolbook" w:hint="default"/>
        <w:b w:val="0"/>
        <w:i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A7482D"/>
    <w:multiLevelType w:val="hybridMultilevel"/>
    <w:tmpl w:val="30E04F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562073"/>
    <w:multiLevelType w:val="hybridMultilevel"/>
    <w:tmpl w:val="314A3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31FAD"/>
    <w:multiLevelType w:val="hybridMultilevel"/>
    <w:tmpl w:val="C2EA00A6"/>
    <w:lvl w:ilvl="0" w:tplc="8E3C25BC">
      <w:start w:val="1"/>
      <w:numFmt w:val="decimal"/>
      <w:lvlText w:val="5.%1"/>
      <w:lvlJc w:val="left"/>
      <w:pPr>
        <w:tabs>
          <w:tab w:val="num" w:pos="1260"/>
        </w:tabs>
        <w:ind w:left="540" w:firstLine="0"/>
      </w:pPr>
      <w:rPr>
        <w:rFonts w:ascii="Times New Roman" w:hAnsi="Times New Roman" w:hint="default"/>
        <w:b/>
        <w:bCs/>
        <w:i/>
        <w:iCs/>
        <w:sz w:val="22"/>
        <w:szCs w:val="22"/>
      </w:rPr>
    </w:lvl>
    <w:lvl w:ilvl="1" w:tplc="163C7FA0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b/>
        <w:i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964D6E"/>
    <w:multiLevelType w:val="multilevel"/>
    <w:tmpl w:val="E750A33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355C71"/>
    <w:multiLevelType w:val="hybridMultilevel"/>
    <w:tmpl w:val="2CB6BF58"/>
    <w:lvl w:ilvl="0" w:tplc="A6604B2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eb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eb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eb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D422E32"/>
    <w:multiLevelType w:val="hybridMultilevel"/>
    <w:tmpl w:val="610A46A8"/>
    <w:lvl w:ilvl="0" w:tplc="F0D0165E">
      <w:start w:val="1"/>
      <w:numFmt w:val="bullet"/>
      <w:lvlText w:val="-"/>
      <w:lvlJc w:val="left"/>
      <w:pPr>
        <w:ind w:left="720" w:hanging="360"/>
      </w:pPr>
      <w:rPr>
        <w:rFonts w:ascii="Garamond" w:eastAsia="Verdana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380FA5"/>
    <w:multiLevelType w:val="hybridMultilevel"/>
    <w:tmpl w:val="B5A4CE7E"/>
    <w:lvl w:ilvl="0" w:tplc="587CF0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E32C0F"/>
    <w:multiLevelType w:val="multilevel"/>
    <w:tmpl w:val="F314DA82"/>
    <w:lvl w:ilvl="0">
      <w:start w:val="1"/>
      <w:numFmt w:val="decimal"/>
      <w:lvlText w:val="5.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30770"/>
    <w:multiLevelType w:val="hybridMultilevel"/>
    <w:tmpl w:val="1EA0350A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7" w15:restartNumberingAfterBreak="0">
    <w:nsid w:val="75EF10CD"/>
    <w:multiLevelType w:val="hybridMultilevel"/>
    <w:tmpl w:val="980C8B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75A69"/>
    <w:multiLevelType w:val="hybridMultilevel"/>
    <w:tmpl w:val="49C200DE"/>
    <w:lvl w:ilvl="0" w:tplc="0410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29" w15:restartNumberingAfterBreak="0">
    <w:nsid w:val="7CA22B8B"/>
    <w:multiLevelType w:val="hybridMultilevel"/>
    <w:tmpl w:val="518E0C94"/>
    <w:lvl w:ilvl="0" w:tplc="0410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3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211" w:hanging="360"/>
        </w:pPr>
        <w:rPr>
          <w:rFonts w:ascii="Symbol" w:hAnsi="Symbol" w:hint="default"/>
        </w:rPr>
      </w:lvl>
    </w:lvlOverride>
  </w:num>
  <w:num w:numId="4">
    <w:abstractNumId w:val="9"/>
  </w:num>
  <w:num w:numId="5">
    <w:abstractNumId w:val="1"/>
  </w:num>
  <w:num w:numId="6">
    <w:abstractNumId w:val="22"/>
  </w:num>
  <w:num w:numId="7">
    <w:abstractNumId w:val="17"/>
  </w:num>
  <w:num w:numId="8">
    <w:abstractNumId w:val="16"/>
  </w:num>
  <w:num w:numId="9">
    <w:abstractNumId w:val="11"/>
  </w:num>
  <w:num w:numId="10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12"/>
  </w:num>
  <w:num w:numId="12">
    <w:abstractNumId w:val="24"/>
  </w:num>
  <w:num w:numId="13">
    <w:abstractNumId w:val="20"/>
  </w:num>
  <w:num w:numId="14">
    <w:abstractNumId w:val="8"/>
  </w:num>
  <w:num w:numId="15">
    <w:abstractNumId w:val="0"/>
  </w:num>
  <w:num w:numId="16">
    <w:abstractNumId w:val="4"/>
  </w:num>
  <w:num w:numId="17">
    <w:abstractNumId w:val="3"/>
  </w:num>
  <w:num w:numId="18">
    <w:abstractNumId w:val="1"/>
  </w:num>
  <w:num w:numId="19">
    <w:abstractNumId w:val="1"/>
  </w:num>
  <w:num w:numId="20">
    <w:abstractNumId w:val="5"/>
  </w:num>
  <w:num w:numId="21">
    <w:abstractNumId w:val="1"/>
  </w:num>
  <w:num w:numId="22">
    <w:abstractNumId w:val="10"/>
  </w:num>
  <w:num w:numId="23">
    <w:abstractNumId w:val="7"/>
  </w:num>
  <w:num w:numId="24">
    <w:abstractNumId w:val="1"/>
  </w:num>
  <w:num w:numId="25">
    <w:abstractNumId w:val="1"/>
  </w:num>
  <w:num w:numId="26">
    <w:abstractNumId w:val="29"/>
  </w:num>
  <w:num w:numId="27">
    <w:abstractNumId w:val="21"/>
  </w:num>
  <w:num w:numId="28">
    <w:abstractNumId w:val="25"/>
  </w:num>
  <w:num w:numId="29">
    <w:abstractNumId w:val="1"/>
  </w:num>
  <w:num w:numId="30">
    <w:abstractNumId w:val="13"/>
  </w:num>
  <w:num w:numId="31">
    <w:abstractNumId w:val="19"/>
  </w:num>
  <w:num w:numId="32">
    <w:abstractNumId w:val="26"/>
  </w:num>
  <w:num w:numId="33">
    <w:abstractNumId w:val="14"/>
  </w:num>
  <w:num w:numId="34">
    <w:abstractNumId w:val="27"/>
  </w:num>
  <w:num w:numId="35">
    <w:abstractNumId w:val="23"/>
  </w:num>
  <w:num w:numId="36">
    <w:abstractNumId w:val="18"/>
  </w:num>
  <w:num w:numId="37">
    <w:abstractNumId w:val="6"/>
  </w:num>
  <w:num w:numId="38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5CC"/>
    <w:rsid w:val="00011C84"/>
    <w:rsid w:val="00024D61"/>
    <w:rsid w:val="00027DD6"/>
    <w:rsid w:val="00050E42"/>
    <w:rsid w:val="00051EAF"/>
    <w:rsid w:val="0005643B"/>
    <w:rsid w:val="00077C95"/>
    <w:rsid w:val="000C6BD6"/>
    <w:rsid w:val="000D1D43"/>
    <w:rsid w:val="000D7823"/>
    <w:rsid w:val="000E2747"/>
    <w:rsid w:val="000E62DA"/>
    <w:rsid w:val="000E76EA"/>
    <w:rsid w:val="000F3EDA"/>
    <w:rsid w:val="001047A3"/>
    <w:rsid w:val="00121736"/>
    <w:rsid w:val="00122E2B"/>
    <w:rsid w:val="00124731"/>
    <w:rsid w:val="001257AF"/>
    <w:rsid w:val="00130111"/>
    <w:rsid w:val="00150940"/>
    <w:rsid w:val="00160418"/>
    <w:rsid w:val="001707B7"/>
    <w:rsid w:val="001802AD"/>
    <w:rsid w:val="00182FA8"/>
    <w:rsid w:val="00183FBA"/>
    <w:rsid w:val="00196E5C"/>
    <w:rsid w:val="001A0665"/>
    <w:rsid w:val="001A440D"/>
    <w:rsid w:val="001B2F86"/>
    <w:rsid w:val="001C3A76"/>
    <w:rsid w:val="001D5384"/>
    <w:rsid w:val="001F6207"/>
    <w:rsid w:val="001F7C3E"/>
    <w:rsid w:val="00203C37"/>
    <w:rsid w:val="00225778"/>
    <w:rsid w:val="00227035"/>
    <w:rsid w:val="00227E5A"/>
    <w:rsid w:val="002337C5"/>
    <w:rsid w:val="002341E2"/>
    <w:rsid w:val="00234BA7"/>
    <w:rsid w:val="002519DE"/>
    <w:rsid w:val="00253EBE"/>
    <w:rsid w:val="00272A2E"/>
    <w:rsid w:val="002754BC"/>
    <w:rsid w:val="002835FD"/>
    <w:rsid w:val="002B2474"/>
    <w:rsid w:val="002B6992"/>
    <w:rsid w:val="002C4D18"/>
    <w:rsid w:val="002D2B77"/>
    <w:rsid w:val="002F4E9F"/>
    <w:rsid w:val="00306F8F"/>
    <w:rsid w:val="00337769"/>
    <w:rsid w:val="003438C5"/>
    <w:rsid w:val="00345441"/>
    <w:rsid w:val="003676F3"/>
    <w:rsid w:val="0037034A"/>
    <w:rsid w:val="00383999"/>
    <w:rsid w:val="00384C0B"/>
    <w:rsid w:val="00394FFF"/>
    <w:rsid w:val="003A2142"/>
    <w:rsid w:val="003B6A57"/>
    <w:rsid w:val="003B6EDB"/>
    <w:rsid w:val="003D1A02"/>
    <w:rsid w:val="00421284"/>
    <w:rsid w:val="00431348"/>
    <w:rsid w:val="004A2588"/>
    <w:rsid w:val="004B6146"/>
    <w:rsid w:val="004B72A2"/>
    <w:rsid w:val="004B7717"/>
    <w:rsid w:val="004C1432"/>
    <w:rsid w:val="004C1681"/>
    <w:rsid w:val="004D7290"/>
    <w:rsid w:val="004E567A"/>
    <w:rsid w:val="004E5CE9"/>
    <w:rsid w:val="004F35D2"/>
    <w:rsid w:val="004F3A56"/>
    <w:rsid w:val="004F5806"/>
    <w:rsid w:val="00501E13"/>
    <w:rsid w:val="005078C6"/>
    <w:rsid w:val="00511AF8"/>
    <w:rsid w:val="00520680"/>
    <w:rsid w:val="00522249"/>
    <w:rsid w:val="00531643"/>
    <w:rsid w:val="00541285"/>
    <w:rsid w:val="005423B3"/>
    <w:rsid w:val="0055443B"/>
    <w:rsid w:val="005800CD"/>
    <w:rsid w:val="00594084"/>
    <w:rsid w:val="005A4A2F"/>
    <w:rsid w:val="005B0755"/>
    <w:rsid w:val="005B21D6"/>
    <w:rsid w:val="005B4709"/>
    <w:rsid w:val="005C4B18"/>
    <w:rsid w:val="005C6B63"/>
    <w:rsid w:val="005D1518"/>
    <w:rsid w:val="00604AFB"/>
    <w:rsid w:val="00606A48"/>
    <w:rsid w:val="00621119"/>
    <w:rsid w:val="00623671"/>
    <w:rsid w:val="006302DB"/>
    <w:rsid w:val="00637B21"/>
    <w:rsid w:val="00671D9B"/>
    <w:rsid w:val="00674111"/>
    <w:rsid w:val="00676F88"/>
    <w:rsid w:val="006B5190"/>
    <w:rsid w:val="006D49CB"/>
    <w:rsid w:val="006D6416"/>
    <w:rsid w:val="006F4A0B"/>
    <w:rsid w:val="006F62D3"/>
    <w:rsid w:val="007022E6"/>
    <w:rsid w:val="00707E39"/>
    <w:rsid w:val="007171EC"/>
    <w:rsid w:val="007235CC"/>
    <w:rsid w:val="007235FD"/>
    <w:rsid w:val="00733651"/>
    <w:rsid w:val="00737E37"/>
    <w:rsid w:val="00763334"/>
    <w:rsid w:val="0078081B"/>
    <w:rsid w:val="00784699"/>
    <w:rsid w:val="007C78ED"/>
    <w:rsid w:val="00801524"/>
    <w:rsid w:val="0083039D"/>
    <w:rsid w:val="00843A2E"/>
    <w:rsid w:val="008459D7"/>
    <w:rsid w:val="00856C9C"/>
    <w:rsid w:val="008571FB"/>
    <w:rsid w:val="00870187"/>
    <w:rsid w:val="008871D6"/>
    <w:rsid w:val="00892F6A"/>
    <w:rsid w:val="008970E1"/>
    <w:rsid w:val="008A4273"/>
    <w:rsid w:val="008D2F6F"/>
    <w:rsid w:val="008D7A10"/>
    <w:rsid w:val="008E0312"/>
    <w:rsid w:val="008F0F31"/>
    <w:rsid w:val="008F35EB"/>
    <w:rsid w:val="008F4760"/>
    <w:rsid w:val="00910B04"/>
    <w:rsid w:val="0092124C"/>
    <w:rsid w:val="0093459D"/>
    <w:rsid w:val="00941BEC"/>
    <w:rsid w:val="0094565E"/>
    <w:rsid w:val="00945B0F"/>
    <w:rsid w:val="00947AE7"/>
    <w:rsid w:val="00967BA8"/>
    <w:rsid w:val="00971500"/>
    <w:rsid w:val="009733E8"/>
    <w:rsid w:val="00984AD2"/>
    <w:rsid w:val="009B4F4F"/>
    <w:rsid w:val="009C6FFF"/>
    <w:rsid w:val="009C7554"/>
    <w:rsid w:val="009D4624"/>
    <w:rsid w:val="009F34CF"/>
    <w:rsid w:val="009F6DDB"/>
    <w:rsid w:val="00A04B37"/>
    <w:rsid w:val="00A4701E"/>
    <w:rsid w:val="00A54E20"/>
    <w:rsid w:val="00A66B89"/>
    <w:rsid w:val="00A863B3"/>
    <w:rsid w:val="00A86FFD"/>
    <w:rsid w:val="00AA57EC"/>
    <w:rsid w:val="00AB1D70"/>
    <w:rsid w:val="00AC36B1"/>
    <w:rsid w:val="00AC7D2C"/>
    <w:rsid w:val="00AD4396"/>
    <w:rsid w:val="00AD7F64"/>
    <w:rsid w:val="00B05E52"/>
    <w:rsid w:val="00B23FB5"/>
    <w:rsid w:val="00B256E2"/>
    <w:rsid w:val="00B4182B"/>
    <w:rsid w:val="00B4621A"/>
    <w:rsid w:val="00B4712F"/>
    <w:rsid w:val="00B60EA1"/>
    <w:rsid w:val="00B72FC3"/>
    <w:rsid w:val="00B830F7"/>
    <w:rsid w:val="00B905C3"/>
    <w:rsid w:val="00B94E51"/>
    <w:rsid w:val="00BB5993"/>
    <w:rsid w:val="00BB6B82"/>
    <w:rsid w:val="00BD02DC"/>
    <w:rsid w:val="00BD0ABA"/>
    <w:rsid w:val="00BE6A36"/>
    <w:rsid w:val="00BF106D"/>
    <w:rsid w:val="00C00A89"/>
    <w:rsid w:val="00C24E8C"/>
    <w:rsid w:val="00C3555E"/>
    <w:rsid w:val="00C5023E"/>
    <w:rsid w:val="00C5544F"/>
    <w:rsid w:val="00C66406"/>
    <w:rsid w:val="00C73FC0"/>
    <w:rsid w:val="00C826F1"/>
    <w:rsid w:val="00C9362F"/>
    <w:rsid w:val="00CB1337"/>
    <w:rsid w:val="00CB4963"/>
    <w:rsid w:val="00CB53A4"/>
    <w:rsid w:val="00CC6148"/>
    <w:rsid w:val="00CD058C"/>
    <w:rsid w:val="00CE3AF2"/>
    <w:rsid w:val="00CE70C7"/>
    <w:rsid w:val="00D30764"/>
    <w:rsid w:val="00D36848"/>
    <w:rsid w:val="00D41C5B"/>
    <w:rsid w:val="00D46837"/>
    <w:rsid w:val="00D604F3"/>
    <w:rsid w:val="00D62E54"/>
    <w:rsid w:val="00D75289"/>
    <w:rsid w:val="00D9370D"/>
    <w:rsid w:val="00D96AC0"/>
    <w:rsid w:val="00DC1CC2"/>
    <w:rsid w:val="00DC6B2F"/>
    <w:rsid w:val="00DF204A"/>
    <w:rsid w:val="00DF3F91"/>
    <w:rsid w:val="00E17862"/>
    <w:rsid w:val="00E27DB2"/>
    <w:rsid w:val="00E31376"/>
    <w:rsid w:val="00E53334"/>
    <w:rsid w:val="00E6033A"/>
    <w:rsid w:val="00E65F50"/>
    <w:rsid w:val="00E853FE"/>
    <w:rsid w:val="00E85FB9"/>
    <w:rsid w:val="00E93490"/>
    <w:rsid w:val="00E953C8"/>
    <w:rsid w:val="00EA4424"/>
    <w:rsid w:val="00EC26B0"/>
    <w:rsid w:val="00EC6EBF"/>
    <w:rsid w:val="00ED0BD0"/>
    <w:rsid w:val="00F149B1"/>
    <w:rsid w:val="00F3043B"/>
    <w:rsid w:val="00F37000"/>
    <w:rsid w:val="00F41BD5"/>
    <w:rsid w:val="00F64516"/>
    <w:rsid w:val="00F91209"/>
    <w:rsid w:val="00FA6E2F"/>
    <w:rsid w:val="00FB18B5"/>
    <w:rsid w:val="00FD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DB3134"/>
  <w15:docId w15:val="{43DBEAF3-C86A-4266-A0DB-01EBF969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005A"/>
    <w:rPr>
      <w:sz w:val="24"/>
      <w:szCs w:val="24"/>
    </w:rPr>
  </w:style>
  <w:style w:type="paragraph" w:styleId="Titolo1">
    <w:name w:val="heading 1"/>
    <w:basedOn w:val="Normale"/>
    <w:next w:val="corpotesto"/>
    <w:qFormat/>
    <w:pPr>
      <w:keepNext/>
      <w:numPr>
        <w:numId w:val="5"/>
      </w:numPr>
      <w:spacing w:before="480" w:after="240" w:line="360" w:lineRule="atLeast"/>
      <w:ind w:right="851"/>
      <w:outlineLvl w:val="0"/>
    </w:pPr>
    <w:rPr>
      <w:rFonts w:ascii="Arial" w:hAnsi="Arial"/>
      <w:b/>
      <w:szCs w:val="20"/>
    </w:rPr>
  </w:style>
  <w:style w:type="paragraph" w:styleId="Titolo2">
    <w:name w:val="heading 2"/>
    <w:basedOn w:val="Normale"/>
    <w:next w:val="corpotesto"/>
    <w:qFormat/>
    <w:pPr>
      <w:keepNext/>
      <w:spacing w:before="120" w:after="120" w:line="360" w:lineRule="atLeast"/>
      <w:ind w:right="851"/>
      <w:outlineLvl w:val="1"/>
    </w:pPr>
    <w:rPr>
      <w:rFonts w:ascii="Arial" w:hAnsi="Arial"/>
      <w:b/>
      <w:sz w:val="20"/>
      <w:szCs w:val="20"/>
    </w:rPr>
  </w:style>
  <w:style w:type="paragraph" w:styleId="Titolo3">
    <w:name w:val="heading 3"/>
    <w:basedOn w:val="Normale"/>
    <w:next w:val="corpotesto"/>
    <w:qFormat/>
    <w:pPr>
      <w:keepLines/>
      <w:spacing w:before="120" w:after="120" w:line="360" w:lineRule="atLeast"/>
      <w:ind w:right="851"/>
      <w:outlineLvl w:val="2"/>
    </w:pPr>
    <w:rPr>
      <w:rFonts w:ascii="Arial" w:hAnsi="Arial"/>
      <w:sz w:val="20"/>
      <w:szCs w:val="20"/>
    </w:rPr>
  </w:style>
  <w:style w:type="paragraph" w:styleId="Titolo4">
    <w:name w:val="heading 4"/>
    <w:basedOn w:val="Titolo3"/>
    <w:next w:val="corpotesto"/>
    <w:qFormat/>
    <w:pPr>
      <w:numPr>
        <w:ilvl w:val="3"/>
        <w:numId w:val="5"/>
      </w:numPr>
      <w:spacing w:after="0" w:line="240" w:lineRule="atLeast"/>
      <w:outlineLvl w:val="3"/>
    </w:pPr>
  </w:style>
  <w:style w:type="paragraph" w:styleId="Titolo5">
    <w:name w:val="heading 5"/>
    <w:basedOn w:val="Normale"/>
    <w:next w:val="Rientronormale"/>
    <w:qFormat/>
    <w:pPr>
      <w:numPr>
        <w:ilvl w:val="4"/>
        <w:numId w:val="5"/>
      </w:numPr>
      <w:spacing w:line="360" w:lineRule="atLeast"/>
      <w:jc w:val="both"/>
      <w:outlineLvl w:val="4"/>
    </w:pPr>
    <w:rPr>
      <w:b/>
      <w:sz w:val="20"/>
      <w:szCs w:val="20"/>
    </w:rPr>
  </w:style>
  <w:style w:type="paragraph" w:styleId="Titolo6">
    <w:name w:val="heading 6"/>
    <w:basedOn w:val="Normale"/>
    <w:next w:val="Rientronormale"/>
    <w:qFormat/>
    <w:pPr>
      <w:numPr>
        <w:ilvl w:val="5"/>
        <w:numId w:val="5"/>
      </w:numPr>
      <w:spacing w:line="360" w:lineRule="atLeast"/>
      <w:jc w:val="both"/>
      <w:outlineLvl w:val="5"/>
    </w:pPr>
    <w:rPr>
      <w:sz w:val="20"/>
      <w:szCs w:val="20"/>
      <w:u w:val="single"/>
    </w:rPr>
  </w:style>
  <w:style w:type="paragraph" w:styleId="Titolo7">
    <w:name w:val="heading 7"/>
    <w:basedOn w:val="Normale"/>
    <w:next w:val="Rientronormale"/>
    <w:qFormat/>
    <w:pPr>
      <w:numPr>
        <w:ilvl w:val="6"/>
        <w:numId w:val="5"/>
      </w:numPr>
      <w:spacing w:line="360" w:lineRule="atLeast"/>
      <w:jc w:val="both"/>
      <w:outlineLvl w:val="6"/>
    </w:pPr>
    <w:rPr>
      <w:i/>
      <w:sz w:val="20"/>
      <w:szCs w:val="20"/>
    </w:rPr>
  </w:style>
  <w:style w:type="paragraph" w:styleId="Titolo8">
    <w:name w:val="heading 8"/>
    <w:basedOn w:val="Normale"/>
    <w:next w:val="Rientronormale"/>
    <w:qFormat/>
    <w:pPr>
      <w:numPr>
        <w:ilvl w:val="7"/>
        <w:numId w:val="5"/>
      </w:numPr>
      <w:spacing w:line="360" w:lineRule="atLeast"/>
      <w:jc w:val="both"/>
      <w:outlineLvl w:val="7"/>
    </w:pPr>
    <w:rPr>
      <w:i/>
      <w:sz w:val="20"/>
      <w:szCs w:val="20"/>
    </w:rPr>
  </w:style>
  <w:style w:type="paragraph" w:styleId="Titolo9">
    <w:name w:val="heading 9"/>
    <w:basedOn w:val="Normale"/>
    <w:next w:val="Rientronormale"/>
    <w:qFormat/>
    <w:pPr>
      <w:numPr>
        <w:ilvl w:val="8"/>
        <w:numId w:val="5"/>
      </w:numPr>
      <w:spacing w:line="360" w:lineRule="atLeast"/>
      <w:jc w:val="both"/>
      <w:outlineLvl w:val="8"/>
    </w:pPr>
    <w:rPr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semiHidden/>
  </w:style>
  <w:style w:type="paragraph" w:customStyle="1" w:styleId="corpotesto">
    <w:name w:val="corpo testo"/>
    <w:basedOn w:val="Normale"/>
    <w:pPr>
      <w:tabs>
        <w:tab w:val="left" w:pos="1077"/>
      </w:tabs>
      <w:overflowPunct w:val="0"/>
      <w:autoSpaceDE w:val="0"/>
      <w:autoSpaceDN w:val="0"/>
      <w:adjustRightInd w:val="0"/>
      <w:spacing w:line="360" w:lineRule="atLeast"/>
      <w:ind w:left="851" w:right="851"/>
      <w:jc w:val="both"/>
      <w:textAlignment w:val="baseline"/>
    </w:pPr>
    <w:rPr>
      <w:rFonts w:ascii="Arial" w:hAnsi="Arial"/>
      <w:sz w:val="20"/>
      <w:szCs w:val="20"/>
    </w:rPr>
  </w:style>
  <w:style w:type="paragraph" w:styleId="Rientronormale">
    <w:name w:val="Normal Indent"/>
    <w:basedOn w:val="Normale"/>
    <w:pPr>
      <w:spacing w:line="360" w:lineRule="atLeast"/>
      <w:ind w:left="708"/>
      <w:jc w:val="both"/>
    </w:pPr>
    <w:rPr>
      <w:rFonts w:ascii="Arial" w:hAnsi="Arial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revisione">
    <w:name w:val="revisione"/>
    <w:basedOn w:val="Intestazione"/>
    <w:pPr>
      <w:tabs>
        <w:tab w:val="clear" w:pos="4819"/>
        <w:tab w:val="clear" w:pos="9638"/>
        <w:tab w:val="center" w:pos="4252"/>
        <w:tab w:val="right" w:pos="8504"/>
      </w:tabs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6"/>
      <w:szCs w:val="20"/>
    </w:rPr>
  </w:style>
  <w:style w:type="paragraph" w:styleId="Sommario1">
    <w:name w:val="toc 1"/>
    <w:basedOn w:val="Normale"/>
    <w:next w:val="Normale"/>
    <w:autoRedefine/>
    <w:semiHidden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8504"/>
        <w:tab w:val="right" w:pos="8640"/>
      </w:tabs>
      <w:overflowPunct w:val="0"/>
      <w:autoSpaceDE w:val="0"/>
      <w:autoSpaceDN w:val="0"/>
      <w:adjustRightInd w:val="0"/>
      <w:spacing w:line="360" w:lineRule="atLeast"/>
      <w:ind w:right="851"/>
      <w:jc w:val="both"/>
      <w:textAlignment w:val="baseline"/>
    </w:pPr>
    <w:rPr>
      <w:sz w:val="22"/>
      <w:szCs w:val="20"/>
    </w:rPr>
  </w:style>
  <w:style w:type="character" w:styleId="Numeropagina">
    <w:name w:val="page number"/>
    <w:basedOn w:val="Caratterepredefinitoparagrafo"/>
  </w:style>
  <w:style w:type="paragraph" w:customStyle="1" w:styleId="titolo">
    <w:name w:val="titolo"/>
    <w:basedOn w:val="Intestazione"/>
    <w:pPr>
      <w:widowControl w:val="0"/>
      <w:tabs>
        <w:tab w:val="clear" w:pos="4819"/>
        <w:tab w:val="clear" w:pos="9638"/>
        <w:tab w:val="center" w:pos="4252"/>
        <w:tab w:val="right" w:pos="8504"/>
      </w:tabs>
      <w:autoSpaceDE w:val="0"/>
      <w:autoSpaceDN w:val="0"/>
      <w:jc w:val="center"/>
    </w:pPr>
    <w:rPr>
      <w:rFonts w:ascii="Arial" w:hAnsi="Arial" w:cs="Arial"/>
      <w:b/>
      <w:bCs/>
      <w:sz w:val="20"/>
    </w:rPr>
  </w:style>
  <w:style w:type="paragraph" w:customStyle="1" w:styleId="spostato">
    <w:name w:val="spostato"/>
    <w:basedOn w:val="corpotesto"/>
    <w:pPr>
      <w:widowControl w:val="0"/>
      <w:tabs>
        <w:tab w:val="clear" w:pos="1077"/>
        <w:tab w:val="left" w:pos="1276"/>
      </w:tabs>
      <w:overflowPunct/>
      <w:adjustRightInd/>
      <w:spacing w:line="360" w:lineRule="auto"/>
      <w:ind w:left="1211" w:hanging="360"/>
      <w:textAlignment w:val="auto"/>
    </w:pPr>
    <w:rPr>
      <w:rFonts w:cs="Arial"/>
    </w:rPr>
  </w:style>
  <w:style w:type="paragraph" w:customStyle="1" w:styleId="Numero">
    <w:name w:val="Numero"/>
    <w:basedOn w:val="Normale"/>
    <w:pPr>
      <w:widowControl w:val="0"/>
      <w:autoSpaceDE w:val="0"/>
      <w:autoSpaceDN w:val="0"/>
      <w:spacing w:line="360" w:lineRule="auto"/>
    </w:pPr>
    <w:rPr>
      <w:rFonts w:ascii="Arial" w:hAnsi="Arial" w:cs="Arial"/>
      <w:sz w:val="20"/>
    </w:rPr>
  </w:style>
  <w:style w:type="paragraph" w:customStyle="1" w:styleId="pagina">
    <w:name w:val="pagina"/>
    <w:basedOn w:val="Intestazione"/>
    <w:pPr>
      <w:widowControl w:val="0"/>
      <w:tabs>
        <w:tab w:val="clear" w:pos="4819"/>
        <w:tab w:val="clear" w:pos="9638"/>
        <w:tab w:val="center" w:pos="4252"/>
        <w:tab w:val="right" w:pos="8504"/>
      </w:tabs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rifmanuale">
    <w:name w:val="rifmanuale"/>
    <w:basedOn w:val="revisione"/>
    <w:pPr>
      <w:widowControl w:val="0"/>
      <w:overflowPunct/>
      <w:adjustRightInd/>
      <w:textAlignment w:val="auto"/>
    </w:pPr>
    <w:rPr>
      <w:rFonts w:cs="Arial"/>
      <w:sz w:val="12"/>
      <w:szCs w:val="12"/>
    </w:rPr>
  </w:style>
  <w:style w:type="paragraph" w:customStyle="1" w:styleId="Corpo">
    <w:name w:val="Corpo"/>
    <w:basedOn w:val="Normale"/>
    <w:next w:val="Normale"/>
    <w:pPr>
      <w:widowControl w:val="0"/>
      <w:autoSpaceDE w:val="0"/>
      <w:autoSpaceDN w:val="0"/>
      <w:spacing w:line="360" w:lineRule="auto"/>
      <w:ind w:firstLine="709"/>
      <w:jc w:val="both"/>
    </w:pPr>
    <w:rPr>
      <w:rFonts w:ascii="Arial" w:hAnsi="Arial" w:cs="Arial"/>
      <w:sz w:val="20"/>
      <w:szCs w:val="20"/>
    </w:rPr>
  </w:style>
  <w:style w:type="paragraph" w:customStyle="1" w:styleId="Formula">
    <w:name w:val="Formula"/>
    <w:basedOn w:val="Normale"/>
    <w:next w:val="Normale"/>
    <w:pPr>
      <w:widowControl w:val="0"/>
      <w:tabs>
        <w:tab w:val="right" w:pos="6521"/>
      </w:tabs>
      <w:autoSpaceDE w:val="0"/>
      <w:autoSpaceDN w:val="0"/>
      <w:spacing w:before="240" w:after="240" w:line="360" w:lineRule="auto"/>
      <w:ind w:left="851"/>
      <w:jc w:val="both"/>
    </w:pPr>
    <w:rPr>
      <w:rFonts w:ascii="Arial" w:hAnsi="Arial" w:cs="Arial"/>
      <w:sz w:val="20"/>
      <w:szCs w:val="20"/>
    </w:rPr>
  </w:style>
  <w:style w:type="paragraph" w:customStyle="1" w:styleId="Notabiografica">
    <w:name w:val="Nota biografica"/>
    <w:basedOn w:val="Normale"/>
    <w:pPr>
      <w:framePr w:hSpace="142" w:vSpace="142" w:wrap="auto" w:hAnchor="text" w:yAlign="bottom"/>
      <w:widowControl w:val="0"/>
      <w:pBdr>
        <w:top w:val="single" w:sz="6" w:space="1" w:color="auto"/>
        <w:between w:val="single" w:sz="6" w:space="1" w:color="auto"/>
      </w:pBdr>
      <w:autoSpaceDE w:val="0"/>
      <w:autoSpaceDN w:val="0"/>
      <w:spacing w:before="240" w:line="360" w:lineRule="auto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Figura">
    <w:name w:val="Figura"/>
    <w:basedOn w:val="Normale"/>
    <w:next w:val="Titolo7"/>
    <w:pPr>
      <w:keepNext/>
      <w:keepLines/>
      <w:widowControl w:val="0"/>
      <w:autoSpaceDE w:val="0"/>
      <w:autoSpaceDN w:val="0"/>
      <w:spacing w:before="480" w:after="240" w:line="480" w:lineRule="auto"/>
      <w:jc w:val="center"/>
    </w:pPr>
    <w:rPr>
      <w:rFonts w:ascii="Arial" w:hAnsi="Arial" w:cs="Arial"/>
      <w:sz w:val="20"/>
      <w:szCs w:val="20"/>
    </w:rPr>
  </w:style>
  <w:style w:type="paragraph" w:customStyle="1" w:styleId="Tabella">
    <w:name w:val="Tabella"/>
    <w:basedOn w:val="Figura"/>
    <w:next w:val="Titolo8"/>
  </w:style>
  <w:style w:type="paragraph" w:styleId="Indice1">
    <w:name w:val="index 1"/>
    <w:basedOn w:val="Normale"/>
    <w:next w:val="Normale"/>
    <w:autoRedefine/>
    <w:semiHidden/>
    <w:pPr>
      <w:widowControl w:val="0"/>
      <w:autoSpaceDE w:val="0"/>
      <w:autoSpaceDN w:val="0"/>
      <w:spacing w:line="360" w:lineRule="auto"/>
      <w:jc w:val="both"/>
    </w:pPr>
    <w:rPr>
      <w:rFonts w:ascii="Arial" w:hAnsi="Arial" w:cs="Arial"/>
      <w:sz w:val="20"/>
      <w:szCs w:val="20"/>
    </w:rPr>
  </w:style>
  <w:style w:type="paragraph" w:styleId="Sommario9">
    <w:name w:val="toc 9"/>
    <w:basedOn w:val="Normale"/>
    <w:next w:val="Normale"/>
    <w:autoRedefine/>
    <w:semiHidden/>
    <w:pPr>
      <w:widowControl w:val="0"/>
      <w:tabs>
        <w:tab w:val="right" w:pos="10206"/>
      </w:tabs>
      <w:autoSpaceDE w:val="0"/>
      <w:autoSpaceDN w:val="0"/>
      <w:spacing w:line="360" w:lineRule="auto"/>
      <w:ind w:left="1600"/>
    </w:pPr>
    <w:rPr>
      <w:rFonts w:ascii="Arial" w:hAnsi="Arial" w:cs="Arial"/>
      <w:sz w:val="20"/>
      <w:szCs w:val="20"/>
    </w:rPr>
  </w:style>
  <w:style w:type="paragraph" w:styleId="Rientrocorpodeltesto">
    <w:name w:val="Body Text Indent"/>
    <w:basedOn w:val="Normale"/>
    <w:pPr>
      <w:autoSpaceDE w:val="0"/>
      <w:autoSpaceDN w:val="0"/>
      <w:spacing w:after="120"/>
      <w:ind w:left="993"/>
      <w:jc w:val="both"/>
    </w:pPr>
    <w:rPr>
      <w:sz w:val="20"/>
    </w:rPr>
  </w:style>
  <w:style w:type="paragraph" w:styleId="Rientrocorpodeltesto2">
    <w:name w:val="Body Text Indent 2"/>
    <w:basedOn w:val="Normale"/>
    <w:pPr>
      <w:spacing w:line="360" w:lineRule="auto"/>
      <w:ind w:left="1985" w:hanging="1985"/>
      <w:jc w:val="both"/>
    </w:pPr>
    <w:rPr>
      <w:sz w:val="22"/>
    </w:rPr>
  </w:style>
  <w:style w:type="paragraph" w:customStyle="1" w:styleId="Corpodeltesto">
    <w:name w:val="Corpo del testo"/>
    <w:basedOn w:val="Normale"/>
    <w:pPr>
      <w:spacing w:after="240" w:line="240" w:lineRule="atLeast"/>
      <w:ind w:left="1080"/>
      <w:jc w:val="both"/>
    </w:pPr>
    <w:rPr>
      <w:rFonts w:ascii="Arial" w:hAnsi="Arial"/>
      <w:spacing w:val="-5"/>
      <w:sz w:val="20"/>
      <w:szCs w:val="20"/>
    </w:rPr>
  </w:style>
  <w:style w:type="paragraph" w:styleId="Rientrocorpodeltesto3">
    <w:name w:val="Body Text Indent 3"/>
    <w:basedOn w:val="Normale"/>
    <w:pPr>
      <w:spacing w:line="360" w:lineRule="auto"/>
      <w:ind w:left="539"/>
      <w:jc w:val="both"/>
    </w:pPr>
    <w:rPr>
      <w:rFonts w:ascii="Comic Sans MS" w:hAnsi="Comic Sans MS"/>
      <w:sz w:val="22"/>
    </w:rPr>
  </w:style>
  <w:style w:type="table" w:styleId="Grigliatabella">
    <w:name w:val="Table Grid"/>
    <w:basedOn w:val="Tabellanormale"/>
    <w:uiPriority w:val="39"/>
    <w:rsid w:val="00764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3531A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DC6B2F"/>
    <w:rPr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34BA7"/>
  </w:style>
  <w:style w:type="character" w:customStyle="1" w:styleId="MappadocumentoCarattere">
    <w:name w:val="Mappa documento Carattere"/>
    <w:link w:val="Mappadocumento"/>
    <w:uiPriority w:val="99"/>
    <w:semiHidden/>
    <w:rsid w:val="00234BA7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1AF8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870187"/>
    <w:pPr>
      <w:ind w:left="720"/>
    </w:pPr>
    <w:rPr>
      <w:rFonts w:ascii="Comic Sans MS" w:hAnsi="Comic Sans MS" w:cs="Comic Sans MS"/>
      <w:spacing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870187"/>
    <w:pPr>
      <w:spacing w:after="120" w:line="360" w:lineRule="auto"/>
      <w:ind w:left="400"/>
    </w:pPr>
    <w:rPr>
      <w:rFonts w:ascii="Garamond" w:eastAsia="Verdana" w:hAnsi="Garamond"/>
      <w:spacing w:val="20"/>
      <w:sz w:val="20"/>
      <w:szCs w:val="16"/>
      <w:lang w:eastAsia="en-US"/>
    </w:rPr>
  </w:style>
  <w:style w:type="paragraph" w:customStyle="1" w:styleId="1puntata">
    <w:name w:val="1. puntata"/>
    <w:basedOn w:val="Normale"/>
    <w:rsid w:val="00870187"/>
    <w:pPr>
      <w:spacing w:after="120"/>
      <w:jc w:val="both"/>
    </w:pPr>
    <w:rPr>
      <w:rFonts w:ascii="Comic Sans MS" w:hAnsi="Comic Sans MS" w:cs="Comic Sans MS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://hubmiur.pubblica.istruzione.it/web/istruzione/dg-ifts/formazione_marittim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SOMMARIO</vt:lpstr>
    </vt:vector>
  </TitlesOfParts>
  <Company>Ing. Curcuruto</Company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SOMMARIO</dc:title>
  <dc:creator>Rosalba Bonanni</dc:creator>
  <cp:lastModifiedBy>VINCENZO RIGOLINO</cp:lastModifiedBy>
  <cp:revision>18</cp:revision>
  <cp:lastPrinted>2020-02-14T10:38:00Z</cp:lastPrinted>
  <dcterms:created xsi:type="dcterms:W3CDTF">2020-01-24T16:40:00Z</dcterms:created>
  <dcterms:modified xsi:type="dcterms:W3CDTF">2021-11-18T22:25:00Z</dcterms:modified>
</cp:coreProperties>
</file>